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4FED" w:rsidRPr="003F65B4" w:rsidRDefault="00C17366" w:rsidP="003F6F6C">
      <w:pPr>
        <w:tabs>
          <w:tab w:val="left" w:pos="709"/>
          <w:tab w:val="left" w:pos="851"/>
        </w:tabs>
        <w:spacing w:after="0" w:line="240" w:lineRule="auto"/>
        <w:jc w:val="center"/>
        <w:rPr>
          <w:rFonts w:ascii="Times New Roman" w:hAnsi="Times New Roman" w:cs="Times New Roman"/>
          <w:sz w:val="24"/>
          <w:szCs w:val="24"/>
        </w:rPr>
      </w:pPr>
      <w:r w:rsidRPr="003F65B4">
        <w:rPr>
          <w:rFonts w:ascii="Times New Roman" w:hAnsi="Times New Roman" w:cs="Times New Roman"/>
          <w:noProof/>
          <w:sz w:val="24"/>
          <w:szCs w:val="24"/>
          <w:lang w:eastAsia="tr-TR"/>
        </w:rPr>
        <w:drawing>
          <wp:anchor distT="0" distB="0" distL="114300" distR="114300" simplePos="0" relativeHeight="251659264" behindDoc="0" locked="0" layoutInCell="1" allowOverlap="1">
            <wp:simplePos x="0" y="0"/>
            <wp:positionH relativeFrom="column">
              <wp:posOffset>223520</wp:posOffset>
            </wp:positionH>
            <wp:positionV relativeFrom="paragraph">
              <wp:posOffset>40005</wp:posOffset>
            </wp:positionV>
            <wp:extent cx="485775" cy="657225"/>
            <wp:effectExtent l="19050" t="0" r="9525" b="0"/>
            <wp:wrapNone/>
            <wp:docPr id="1" name="Resim 1"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2"/>
                    <pic:cNvPicPr>
                      <a:picLocks noChangeAspect="1" noChangeArrowheads="1"/>
                    </pic:cNvPicPr>
                  </pic:nvPicPr>
                  <pic:blipFill>
                    <a:blip r:embed="rId7" cstate="print"/>
                    <a:srcRect/>
                    <a:stretch>
                      <a:fillRect/>
                    </a:stretch>
                  </pic:blipFill>
                  <pic:spPr bwMode="auto">
                    <a:xfrm>
                      <a:off x="0" y="0"/>
                      <a:ext cx="485775" cy="657225"/>
                    </a:xfrm>
                    <a:prstGeom prst="rect">
                      <a:avLst/>
                    </a:prstGeom>
                    <a:noFill/>
                    <a:ln w="9525">
                      <a:noFill/>
                      <a:miter lim="800000"/>
                      <a:headEnd/>
                      <a:tailEnd/>
                    </a:ln>
                  </pic:spPr>
                </pic:pic>
              </a:graphicData>
            </a:graphic>
          </wp:anchor>
        </w:drawing>
      </w:r>
      <w:r w:rsidR="001A4FED" w:rsidRPr="003F65B4">
        <w:rPr>
          <w:rFonts w:ascii="Times New Roman" w:eastAsia="Times New Roman" w:hAnsi="Times New Roman" w:cs="Times New Roman"/>
          <w:sz w:val="24"/>
          <w:szCs w:val="24"/>
          <w:lang w:eastAsia="tr-TR"/>
        </w:rPr>
        <w:t>T.C.</w:t>
      </w:r>
    </w:p>
    <w:p w:rsidR="001A4FED" w:rsidRPr="003F65B4" w:rsidRDefault="001A4FED" w:rsidP="00A27896">
      <w:pPr>
        <w:tabs>
          <w:tab w:val="left" w:pos="210"/>
          <w:tab w:val="center" w:pos="4607"/>
        </w:tabs>
        <w:spacing w:after="0" w:line="240" w:lineRule="auto"/>
        <w:jc w:val="center"/>
        <w:rPr>
          <w:rFonts w:ascii="Times New Roman" w:eastAsia="Times New Roman" w:hAnsi="Times New Roman" w:cs="Times New Roman"/>
          <w:sz w:val="24"/>
          <w:szCs w:val="24"/>
          <w:lang w:eastAsia="tr-TR"/>
        </w:rPr>
      </w:pPr>
      <w:r w:rsidRPr="003F65B4">
        <w:rPr>
          <w:rFonts w:ascii="Times New Roman" w:eastAsia="Times New Roman" w:hAnsi="Times New Roman" w:cs="Times New Roman"/>
          <w:sz w:val="24"/>
          <w:szCs w:val="24"/>
          <w:lang w:eastAsia="tr-TR"/>
        </w:rPr>
        <w:t>İSTANBUL BÜYÜKŞEHİR BELEDİYE BAŞKANLIĞI</w:t>
      </w:r>
    </w:p>
    <w:p w:rsidR="001A4FED" w:rsidRPr="003F65B4" w:rsidRDefault="001A4FED" w:rsidP="00A27896">
      <w:pPr>
        <w:spacing w:after="0" w:line="240" w:lineRule="auto"/>
        <w:jc w:val="center"/>
        <w:rPr>
          <w:rFonts w:ascii="Times New Roman" w:eastAsia="Times New Roman" w:hAnsi="Times New Roman" w:cs="Times New Roman"/>
          <w:sz w:val="24"/>
          <w:szCs w:val="24"/>
          <w:lang w:eastAsia="tr-TR"/>
        </w:rPr>
      </w:pPr>
      <w:r w:rsidRPr="003F65B4">
        <w:rPr>
          <w:rFonts w:ascii="Times New Roman" w:eastAsia="Times New Roman" w:hAnsi="Times New Roman" w:cs="Times New Roman"/>
          <w:sz w:val="24"/>
          <w:szCs w:val="24"/>
          <w:lang w:eastAsia="tr-TR"/>
        </w:rPr>
        <w:t>Deprem Risk Yönetim</w:t>
      </w:r>
      <w:r w:rsidR="00CB393E" w:rsidRPr="003F65B4">
        <w:rPr>
          <w:rFonts w:ascii="Times New Roman" w:eastAsia="Times New Roman" w:hAnsi="Times New Roman" w:cs="Times New Roman"/>
          <w:sz w:val="24"/>
          <w:szCs w:val="24"/>
          <w:lang w:eastAsia="tr-TR"/>
        </w:rPr>
        <w:t>i</w:t>
      </w:r>
      <w:r w:rsidRPr="003F65B4">
        <w:rPr>
          <w:rFonts w:ascii="Times New Roman" w:eastAsia="Times New Roman" w:hAnsi="Times New Roman" w:cs="Times New Roman"/>
          <w:sz w:val="24"/>
          <w:szCs w:val="24"/>
          <w:lang w:eastAsia="tr-TR"/>
        </w:rPr>
        <w:t xml:space="preserve"> ve Kentsel İyileştirme Daire Başkanlığı                                                                               Kentsel Dönüşüm </w:t>
      </w:r>
      <w:r w:rsidR="00FB318F" w:rsidRPr="003F65B4">
        <w:rPr>
          <w:rFonts w:ascii="Times New Roman" w:eastAsia="Times New Roman" w:hAnsi="Times New Roman" w:cs="Times New Roman"/>
          <w:sz w:val="24"/>
          <w:szCs w:val="24"/>
          <w:lang w:eastAsia="tr-TR"/>
        </w:rPr>
        <w:t xml:space="preserve">Planlama </w:t>
      </w:r>
      <w:r w:rsidRPr="003F65B4">
        <w:rPr>
          <w:rFonts w:ascii="Times New Roman" w:eastAsia="Times New Roman" w:hAnsi="Times New Roman" w:cs="Times New Roman"/>
          <w:sz w:val="24"/>
          <w:szCs w:val="24"/>
          <w:lang w:eastAsia="tr-TR"/>
        </w:rPr>
        <w:t>Müdürlüğü</w:t>
      </w:r>
    </w:p>
    <w:p w:rsidR="00BB164B" w:rsidRPr="003F65B4" w:rsidRDefault="00BB164B" w:rsidP="00A27896">
      <w:pPr>
        <w:keepNext/>
        <w:keepLines/>
        <w:tabs>
          <w:tab w:val="left" w:pos="709"/>
        </w:tabs>
        <w:spacing w:after="0" w:line="240" w:lineRule="auto"/>
        <w:rPr>
          <w:rFonts w:ascii="Times New Roman" w:hAnsi="Times New Roman" w:cs="Times New Roman"/>
          <w:sz w:val="24"/>
          <w:szCs w:val="24"/>
        </w:rPr>
      </w:pPr>
    </w:p>
    <w:p w:rsidR="00BB164B" w:rsidRPr="003F65B4" w:rsidRDefault="00BB164B" w:rsidP="00A27896">
      <w:pPr>
        <w:keepNext/>
        <w:keepLines/>
        <w:tabs>
          <w:tab w:val="left" w:pos="709"/>
        </w:tabs>
        <w:spacing w:after="0" w:line="240" w:lineRule="auto"/>
        <w:rPr>
          <w:rFonts w:ascii="Times New Roman" w:hAnsi="Times New Roman" w:cs="Times New Roman"/>
          <w:sz w:val="24"/>
          <w:szCs w:val="24"/>
        </w:rPr>
      </w:pPr>
    </w:p>
    <w:p w:rsidR="00F87646" w:rsidRPr="003F65B4" w:rsidRDefault="00F87646" w:rsidP="00A27896">
      <w:pPr>
        <w:keepNext/>
        <w:keepLines/>
        <w:tabs>
          <w:tab w:val="left" w:pos="709"/>
        </w:tabs>
        <w:spacing w:after="0" w:line="240" w:lineRule="auto"/>
        <w:rPr>
          <w:rFonts w:ascii="Times New Roman" w:hAnsi="Times New Roman" w:cs="Times New Roman"/>
          <w:sz w:val="24"/>
          <w:szCs w:val="24"/>
        </w:rPr>
      </w:pPr>
      <w:r w:rsidRPr="003F65B4">
        <w:rPr>
          <w:rFonts w:ascii="Times New Roman" w:hAnsi="Times New Roman" w:cs="Times New Roman"/>
          <w:sz w:val="24"/>
          <w:szCs w:val="24"/>
        </w:rPr>
        <w:t>Sayı</w:t>
      </w:r>
      <w:r w:rsidRPr="003F65B4">
        <w:rPr>
          <w:rFonts w:ascii="Times New Roman" w:hAnsi="Times New Roman" w:cs="Times New Roman"/>
          <w:sz w:val="24"/>
          <w:szCs w:val="24"/>
        </w:rPr>
        <w:tab/>
        <w:t>:</w:t>
      </w:r>
      <w:r w:rsidR="007F075D" w:rsidRPr="003F65B4">
        <w:rPr>
          <w:rFonts w:ascii="Times New Roman" w:hAnsi="Times New Roman" w:cs="Times New Roman"/>
          <w:sz w:val="24"/>
          <w:szCs w:val="24"/>
        </w:rPr>
        <w:t xml:space="preserve"> </w:t>
      </w:r>
      <w:r w:rsidR="003F2DEA" w:rsidRPr="003F65B4">
        <w:rPr>
          <w:rFonts w:ascii="Times New Roman" w:hAnsi="Times New Roman" w:cs="Times New Roman"/>
          <w:sz w:val="24"/>
          <w:szCs w:val="24"/>
        </w:rPr>
        <w:t>E.</w:t>
      </w:r>
      <w:r w:rsidR="007F075D" w:rsidRPr="003F65B4">
        <w:rPr>
          <w:rFonts w:ascii="Times New Roman" w:hAnsi="Times New Roman" w:cs="Times New Roman"/>
          <w:sz w:val="24"/>
          <w:szCs w:val="24"/>
        </w:rPr>
        <w:t>16358442-</w:t>
      </w:r>
      <w:r w:rsidR="00F9219F" w:rsidRPr="003F65B4">
        <w:rPr>
          <w:rFonts w:ascii="Times New Roman" w:hAnsi="Times New Roman" w:cs="Times New Roman"/>
          <w:sz w:val="24"/>
          <w:szCs w:val="24"/>
        </w:rPr>
        <w:t>7</w:t>
      </w:r>
      <w:r w:rsidR="00950E66" w:rsidRPr="003F65B4">
        <w:rPr>
          <w:rFonts w:ascii="Times New Roman" w:hAnsi="Times New Roman" w:cs="Times New Roman"/>
          <w:sz w:val="24"/>
          <w:szCs w:val="24"/>
        </w:rPr>
        <w:t>310.14.01</w:t>
      </w:r>
      <w:r w:rsidR="00740978" w:rsidRPr="003F65B4">
        <w:rPr>
          <w:rFonts w:ascii="Times New Roman" w:hAnsi="Times New Roman" w:cs="Times New Roman"/>
          <w:sz w:val="24"/>
          <w:szCs w:val="24"/>
        </w:rPr>
        <w:t>/</w:t>
      </w:r>
      <w:r w:rsidR="00E63789" w:rsidRPr="003F65B4">
        <w:rPr>
          <w:rFonts w:ascii="Times New Roman" w:hAnsi="Times New Roman" w:cs="Times New Roman"/>
          <w:sz w:val="24"/>
          <w:szCs w:val="24"/>
        </w:rPr>
        <w:t xml:space="preserve">    </w:t>
      </w:r>
      <w:r w:rsidR="001340FC" w:rsidRPr="003F65B4">
        <w:rPr>
          <w:rFonts w:ascii="Times New Roman" w:hAnsi="Times New Roman" w:cs="Times New Roman"/>
          <w:sz w:val="24"/>
          <w:szCs w:val="24"/>
        </w:rPr>
        <w:t xml:space="preserve">       </w:t>
      </w:r>
      <w:r w:rsidR="008E0F72" w:rsidRPr="003F65B4">
        <w:rPr>
          <w:rFonts w:ascii="Times New Roman" w:hAnsi="Times New Roman" w:cs="Times New Roman"/>
          <w:sz w:val="24"/>
          <w:szCs w:val="24"/>
        </w:rPr>
        <w:tab/>
        <w:t xml:space="preserve">  </w:t>
      </w:r>
      <w:r w:rsidR="00A27896" w:rsidRPr="003F65B4">
        <w:rPr>
          <w:rFonts w:ascii="Times New Roman" w:hAnsi="Times New Roman" w:cs="Times New Roman"/>
          <w:sz w:val="24"/>
          <w:szCs w:val="24"/>
        </w:rPr>
        <w:tab/>
      </w:r>
      <w:r w:rsidR="007F075D" w:rsidRPr="003F65B4">
        <w:rPr>
          <w:rFonts w:ascii="Times New Roman" w:hAnsi="Times New Roman" w:cs="Times New Roman"/>
          <w:sz w:val="24"/>
          <w:szCs w:val="24"/>
        </w:rPr>
        <w:tab/>
      </w:r>
      <w:r w:rsidR="007F075D" w:rsidRPr="003F65B4">
        <w:rPr>
          <w:rFonts w:ascii="Times New Roman" w:hAnsi="Times New Roman" w:cs="Times New Roman"/>
          <w:sz w:val="24"/>
          <w:szCs w:val="24"/>
        </w:rPr>
        <w:tab/>
      </w:r>
      <w:r w:rsidR="007F075D" w:rsidRPr="003F65B4">
        <w:rPr>
          <w:rFonts w:ascii="Times New Roman" w:hAnsi="Times New Roman" w:cs="Times New Roman"/>
          <w:sz w:val="24"/>
          <w:szCs w:val="24"/>
        </w:rPr>
        <w:tab/>
      </w:r>
      <w:r w:rsidR="001A4FED" w:rsidRPr="003F65B4">
        <w:rPr>
          <w:rFonts w:ascii="Times New Roman" w:hAnsi="Times New Roman" w:cs="Times New Roman"/>
          <w:sz w:val="24"/>
          <w:szCs w:val="24"/>
        </w:rPr>
        <w:t xml:space="preserve">      </w:t>
      </w:r>
      <w:r w:rsidR="00205FBF" w:rsidRPr="003F65B4">
        <w:rPr>
          <w:rFonts w:ascii="Times New Roman" w:hAnsi="Times New Roman" w:cs="Times New Roman"/>
          <w:sz w:val="24"/>
          <w:szCs w:val="24"/>
        </w:rPr>
        <w:t xml:space="preserve">        </w:t>
      </w:r>
      <w:r w:rsidR="00E97638" w:rsidRPr="003F65B4">
        <w:rPr>
          <w:rFonts w:ascii="Times New Roman" w:hAnsi="Times New Roman" w:cs="Times New Roman"/>
          <w:sz w:val="24"/>
          <w:szCs w:val="24"/>
        </w:rPr>
        <w:t>…/…/202</w:t>
      </w:r>
      <w:r w:rsidR="00E946C1" w:rsidRPr="003F65B4">
        <w:rPr>
          <w:rFonts w:ascii="Times New Roman" w:hAnsi="Times New Roman" w:cs="Times New Roman"/>
          <w:sz w:val="24"/>
          <w:szCs w:val="24"/>
        </w:rPr>
        <w:t>6</w:t>
      </w:r>
    </w:p>
    <w:p w:rsidR="00D4311F" w:rsidRPr="003F65B4" w:rsidRDefault="00F87646" w:rsidP="00D4311F">
      <w:pPr>
        <w:spacing w:after="0" w:line="240" w:lineRule="auto"/>
        <w:rPr>
          <w:rFonts w:ascii="Times New Roman" w:hAnsi="Times New Roman" w:cs="Times New Roman"/>
          <w:sz w:val="24"/>
          <w:szCs w:val="24"/>
        </w:rPr>
      </w:pPr>
      <w:r w:rsidRPr="003F65B4">
        <w:rPr>
          <w:rFonts w:ascii="Times New Roman" w:hAnsi="Times New Roman" w:cs="Times New Roman"/>
          <w:sz w:val="24"/>
          <w:szCs w:val="24"/>
        </w:rPr>
        <w:t xml:space="preserve">Konu </w:t>
      </w:r>
      <w:r w:rsidRPr="003F65B4">
        <w:rPr>
          <w:rFonts w:ascii="Times New Roman" w:hAnsi="Times New Roman" w:cs="Times New Roman"/>
          <w:sz w:val="24"/>
          <w:szCs w:val="24"/>
        </w:rPr>
        <w:tab/>
        <w:t>:</w:t>
      </w:r>
      <w:r w:rsidR="002D3FF2" w:rsidRPr="003F65B4">
        <w:rPr>
          <w:rFonts w:ascii="Times New Roman" w:hAnsi="Times New Roman" w:cs="Times New Roman"/>
          <w:sz w:val="24"/>
          <w:szCs w:val="24"/>
        </w:rPr>
        <w:t xml:space="preserve"> </w:t>
      </w:r>
      <w:r w:rsidR="001857F6" w:rsidRPr="003F65B4">
        <w:rPr>
          <w:rFonts w:ascii="Times New Roman" w:hAnsi="Times New Roman" w:cs="Times New Roman"/>
          <w:sz w:val="24"/>
          <w:szCs w:val="24"/>
        </w:rPr>
        <w:t>Bayrampaşa Kentsel Dönüşüm Projesi hk.</w:t>
      </w:r>
    </w:p>
    <w:p w:rsidR="00BF45A4" w:rsidRPr="003F65B4" w:rsidRDefault="00BF45A4" w:rsidP="008E0F72">
      <w:pPr>
        <w:spacing w:after="0" w:line="240" w:lineRule="auto"/>
        <w:rPr>
          <w:rFonts w:ascii="Times New Roman" w:hAnsi="Times New Roman" w:cs="Times New Roman"/>
          <w:sz w:val="24"/>
          <w:szCs w:val="24"/>
        </w:rPr>
      </w:pPr>
    </w:p>
    <w:p w:rsidR="006028A9" w:rsidRPr="003F65B4" w:rsidRDefault="006028A9" w:rsidP="008E0F72">
      <w:pPr>
        <w:spacing w:after="0" w:line="240" w:lineRule="auto"/>
        <w:rPr>
          <w:rFonts w:ascii="Times New Roman" w:hAnsi="Times New Roman" w:cs="Times New Roman"/>
          <w:sz w:val="24"/>
          <w:szCs w:val="24"/>
        </w:rPr>
      </w:pPr>
    </w:p>
    <w:p w:rsidR="004433C3" w:rsidRDefault="00565825" w:rsidP="004433C3">
      <w:pPr>
        <w:spacing w:after="0"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BAYRAMPAŞA/ İSMETPAŞA MUHTARLIĞI</w:t>
      </w:r>
    </w:p>
    <w:p w:rsidR="006B75D5" w:rsidRPr="003F65B4" w:rsidRDefault="006B75D5" w:rsidP="004433C3">
      <w:pPr>
        <w:spacing w:after="0" w:line="240" w:lineRule="auto"/>
        <w:jc w:val="center"/>
        <w:rPr>
          <w:rFonts w:ascii="Times New Roman" w:eastAsia="Times New Roman" w:hAnsi="Times New Roman" w:cs="Times New Roman"/>
          <w:sz w:val="24"/>
          <w:szCs w:val="24"/>
          <w:lang w:eastAsia="tr-TR"/>
        </w:rPr>
      </w:pPr>
    </w:p>
    <w:p w:rsidR="004717F6" w:rsidRPr="003F65B4" w:rsidRDefault="004717F6" w:rsidP="00E37B69">
      <w:pPr>
        <w:pStyle w:val="GvdeMetni"/>
      </w:pPr>
    </w:p>
    <w:p w:rsidR="009775CC" w:rsidRPr="003F65B4" w:rsidRDefault="009775CC" w:rsidP="0071272E">
      <w:pPr>
        <w:pStyle w:val="GvdeMetni"/>
        <w:spacing w:line="276" w:lineRule="auto"/>
        <w:ind w:firstLine="709"/>
        <w:jc w:val="both"/>
      </w:pPr>
      <w:r w:rsidRPr="003F65B4">
        <w:t xml:space="preserve">Çevre, Şehircilik ve İklim Değişikliği Bakanlığının 10.07.2013 tarihli ve 3962 sayılı Oluruyla Rezerv Alan ilan edilen İstanbul İli, Bayrampaşa ilçesi, Sağmalcılar </w:t>
      </w:r>
      <w:r w:rsidR="00E329F5" w:rsidRPr="003F65B4">
        <w:t xml:space="preserve">(İsmetpaşa) Mahallesi, 24334 </w:t>
      </w:r>
      <w:r w:rsidRPr="003F65B4">
        <w:t xml:space="preserve">parsel sayılı taşınmazın üzerine inşa edilen kentsel dönüşüm amaçlı </w:t>
      </w:r>
      <w:r w:rsidR="00B128CA" w:rsidRPr="003F65B4">
        <w:t>bağımsız birimler</w:t>
      </w:r>
      <w:r w:rsidRPr="003F65B4">
        <w:t xml:space="preserve"> ile </w:t>
      </w:r>
      <w:r w:rsidR="00785EDE" w:rsidRPr="003F65B4">
        <w:t>1</w:t>
      </w:r>
      <w:r w:rsidRPr="003F65B4">
        <w:rPr>
          <w:lang w:eastAsia="tr-TR"/>
        </w:rPr>
        <w:t xml:space="preserve">8.12.2023 tarih 8249757 sayılı Bakanlık Oluru ile 6306 sayılı Kanun’un 2. maddesinin birinci fıkrasının (c) bendi uyarınca Rezerv Yapı Alanı ilan edilen; </w:t>
      </w:r>
      <w:r w:rsidRPr="003F65B4">
        <w:t>İsmetpaşa Mahallesi, Tuna Caddesi, Kenar Caddesi ve Fulya Sokak arasındaki, yaklaşık 8 ha’lık alanda deprem riski taşıyan yapıların</w:t>
      </w:r>
      <w:r w:rsidR="00136C28" w:rsidRPr="003F65B4">
        <w:t xml:space="preserve"> uzlaşma ve</w:t>
      </w:r>
      <w:r w:rsidRPr="003F65B4">
        <w:t xml:space="preserve"> trampa işlemleri </w:t>
      </w:r>
      <w:r w:rsidR="00D700A4" w:rsidRPr="003F65B4">
        <w:t>yürütülmektedir.</w:t>
      </w:r>
      <w:r w:rsidRPr="003F65B4">
        <w:t xml:space="preserve"> </w:t>
      </w:r>
    </w:p>
    <w:p w:rsidR="00565825" w:rsidRDefault="005941CD" w:rsidP="0071272E">
      <w:pPr>
        <w:pStyle w:val="GvdeMetni"/>
        <w:spacing w:line="276" w:lineRule="auto"/>
        <w:ind w:firstLine="709"/>
        <w:jc w:val="both"/>
      </w:pPr>
      <w:r w:rsidRPr="003F65B4">
        <w:t>Bayrampaşa ilçesi, İsmetpaşa Mahallesi,</w:t>
      </w:r>
      <w:r w:rsidR="00573176">
        <w:t xml:space="preserve"> </w:t>
      </w:r>
      <w:r w:rsidRPr="003F65B4">
        <w:t>1. Etap Kentsel Dönüşüm Projesi</w:t>
      </w:r>
      <w:r w:rsidR="0071272E">
        <w:t>nde</w:t>
      </w:r>
      <w:bookmarkStart w:id="0" w:name="_GoBack"/>
      <w:bookmarkEnd w:id="0"/>
      <w:r w:rsidRPr="003F65B4">
        <w:t>, uzlaşmaların sağlanmasının ardından tapu devir işlemleri 18.</w:t>
      </w:r>
      <w:r w:rsidRPr="00554BB7">
        <w:t xml:space="preserve">09.2023 tarihi itibarıyla başlamış olup proje alanında yürütülen uzlaşma görüşmeleri neticesinde </w:t>
      </w:r>
      <w:r w:rsidR="00276B66" w:rsidRPr="00554BB7">
        <w:rPr>
          <w:b/>
        </w:rPr>
        <w:t>%93</w:t>
      </w:r>
      <w:r w:rsidRPr="00554BB7">
        <w:rPr>
          <w:b/>
        </w:rPr>
        <w:t xml:space="preserve"> oranında uzlaşma sağlanmıştır.</w:t>
      </w:r>
      <w:r w:rsidR="007034F8" w:rsidRPr="00554BB7">
        <w:rPr>
          <w:b/>
        </w:rPr>
        <w:t xml:space="preserve"> </w:t>
      </w:r>
      <w:r w:rsidR="00276B66" w:rsidRPr="00554BB7">
        <w:t>Söz konusu a</w:t>
      </w:r>
      <w:r w:rsidR="00F622F9" w:rsidRPr="00554BB7">
        <w:t xml:space="preserve">landa inşaat ihale </w:t>
      </w:r>
      <w:r w:rsidR="00276B66" w:rsidRPr="00554BB7">
        <w:t xml:space="preserve">yapım </w:t>
      </w:r>
      <w:r w:rsidR="00F622F9" w:rsidRPr="00554BB7">
        <w:t>sürecine başlanacaktır.</w:t>
      </w:r>
      <w:r w:rsidR="00F622F9" w:rsidRPr="00554BB7">
        <w:rPr>
          <w:b/>
        </w:rPr>
        <w:t xml:space="preserve"> </w:t>
      </w:r>
    </w:p>
    <w:p w:rsidR="00E251E5" w:rsidRPr="00846C6F" w:rsidRDefault="00E251E5" w:rsidP="0071272E">
      <w:pPr>
        <w:pStyle w:val="GvdeMetni"/>
        <w:spacing w:line="276" w:lineRule="auto"/>
        <w:ind w:firstLine="709"/>
        <w:jc w:val="both"/>
      </w:pPr>
      <w:r w:rsidRPr="00846C6F">
        <w:t xml:space="preserve">6306 Sayılı Kanunun Uygulama Yönetmeliğinin </w:t>
      </w:r>
      <w:r w:rsidR="00B66A88" w:rsidRPr="00846C6F">
        <w:t>8</w:t>
      </w:r>
      <w:r w:rsidRPr="00846C6F">
        <w:t>’</w:t>
      </w:r>
      <w:r w:rsidR="00694F40" w:rsidRPr="00846C6F">
        <w:t>nci m</w:t>
      </w:r>
      <w:r w:rsidR="00B66A88" w:rsidRPr="00846C6F">
        <w:t>addesinin 2</w:t>
      </w:r>
      <w:r w:rsidRPr="00846C6F">
        <w:t xml:space="preserve">’nci fıkrasında </w:t>
      </w:r>
      <w:r w:rsidR="00BF4F0D" w:rsidRPr="00846C6F">
        <w:t>“</w:t>
      </w:r>
      <w:r w:rsidR="00DC178C" w:rsidRPr="00846C6F">
        <w:t> </w:t>
      </w:r>
      <w:r w:rsidR="00B66A88" w:rsidRPr="00846C6F">
        <w:rPr>
          <w:i/>
        </w:rPr>
        <w:t xml:space="preserve">Kanun kapsamındaki yapıların tahliyesine ve yıktırılmasına ilişkin olarak ayni ve şahsi hak sahiplerine yapılacak tebligat; tahliye ve yıktırmaya ilişkin </w:t>
      </w:r>
      <w:r w:rsidR="00897672">
        <w:rPr>
          <w:i/>
        </w:rPr>
        <w:t>…</w:t>
      </w:r>
      <w:r w:rsidR="00B66A88" w:rsidRPr="00846C6F">
        <w:rPr>
          <w:i/>
        </w:rPr>
        <w:t xml:space="preserve"> rezerv yapı alanlarında ise Ek-7/B’de yer alan tutanağın düzenlenerek yapıya asılması, maliklere e-Devlet Kapısı üzerinden bildirilmesi ve ilgili muhtarlıkta on beş gün süre ile ilan edilmesi suretiyle yapılır. Tahliye ve yıktırmaya ilişkin işlem, muhtarlıkta yapılan ilanın son günü ayni ve şahsi hak sahiplerine tebliğ edilmiş sayılır. Tahliyesi istenilen yapılar, ayrıca Başkanlığın internet sayfasında on beş gün süre ile ilan edilir</w:t>
      </w:r>
      <w:r w:rsidR="00B66A88" w:rsidRPr="00846C6F">
        <w:t>.</w:t>
      </w:r>
      <w:r w:rsidRPr="00846C6F">
        <w:t>” hükmü amirdir.</w:t>
      </w:r>
    </w:p>
    <w:p w:rsidR="00DC178C" w:rsidRPr="003F65B4" w:rsidRDefault="00F842FD" w:rsidP="0071272E">
      <w:pPr>
        <w:pStyle w:val="GvdeMetni"/>
        <w:spacing w:line="276" w:lineRule="auto"/>
        <w:ind w:firstLine="709"/>
        <w:jc w:val="both"/>
      </w:pPr>
      <w:r w:rsidRPr="00846C6F">
        <w:t xml:space="preserve">Bu doğrultuda, yazımız ekinde </w:t>
      </w:r>
      <w:r>
        <w:t>yer alan Ek-7/B tutanaklarında belirtilen taşınmazların,</w:t>
      </w:r>
      <w:r w:rsidR="00710AAD" w:rsidRPr="003F65B4">
        <w:t xml:space="preserve"> 6306 sayılı </w:t>
      </w:r>
      <w:r w:rsidR="004B5AEA" w:rsidRPr="003F65B4">
        <w:t xml:space="preserve">Kanunun Uygulama Yönetmeliğinin </w:t>
      </w:r>
      <w:r w:rsidR="00B66A88">
        <w:t>8’nci maddesinin 2</w:t>
      </w:r>
      <w:r w:rsidR="004B5AEA" w:rsidRPr="003F65B4">
        <w:t xml:space="preserve">’nci fıkrası </w:t>
      </w:r>
      <w:r>
        <w:t>hükümleri gereğince</w:t>
      </w:r>
      <w:r w:rsidR="001976DF">
        <w:t xml:space="preserve"> 10 gün içerisinde</w:t>
      </w:r>
      <w:r w:rsidR="00710AAD" w:rsidRPr="003F65B4">
        <w:t xml:space="preserve"> tahliye sürecinin </w:t>
      </w:r>
      <w:r w:rsidR="00846C6F">
        <w:t>tamamlanmasına ilişkin muhtarlık ilanının ivedilikle yapılması</w:t>
      </w:r>
      <w:r w:rsidR="00897672">
        <w:t xml:space="preserve"> VE Avrupa Yakası Zabıta Müdürlüğünce ilgili yapılara 7/B tutanaklarının asılması</w:t>
      </w:r>
      <w:r w:rsidR="00846C6F">
        <w:t xml:space="preserve"> </w:t>
      </w:r>
      <w:r w:rsidR="00421477">
        <w:t>h</w:t>
      </w:r>
      <w:r w:rsidR="00DC178C" w:rsidRPr="003F65B4">
        <w:t>ususunda</w:t>
      </w:r>
      <w:r w:rsidR="00FB6752">
        <w:t xml:space="preserve"> </w:t>
      </w:r>
      <w:r w:rsidR="00DC178C" w:rsidRPr="003F65B4">
        <w:t xml:space="preserve">bilgi ve gereğini </w:t>
      </w:r>
      <w:r>
        <w:t>arz</w:t>
      </w:r>
      <w:r w:rsidR="00DC178C" w:rsidRPr="003F65B4">
        <w:t xml:space="preserve"> ederim.</w:t>
      </w:r>
    </w:p>
    <w:p w:rsidR="00FC4861" w:rsidRPr="003F65B4" w:rsidRDefault="00FC4861" w:rsidP="00FC4861">
      <w:pPr>
        <w:spacing w:after="0" w:line="240" w:lineRule="auto"/>
        <w:ind w:firstLine="709"/>
        <w:jc w:val="both"/>
        <w:rPr>
          <w:rFonts w:ascii="Times New Roman" w:eastAsia="Times New Roman" w:hAnsi="Times New Roman" w:cs="Times New Roman"/>
          <w:sz w:val="24"/>
          <w:szCs w:val="24"/>
          <w:lang w:eastAsia="tr-TR"/>
        </w:rPr>
      </w:pPr>
    </w:p>
    <w:p w:rsidR="00530587" w:rsidRPr="003F65B4" w:rsidRDefault="00530587" w:rsidP="00530587">
      <w:pPr>
        <w:ind w:firstLine="5529"/>
        <w:jc w:val="center"/>
        <w:rPr>
          <w:rFonts w:ascii="Times New Roman" w:hAnsi="Times New Roman" w:cs="Times New Roman"/>
          <w:sz w:val="24"/>
          <w:szCs w:val="24"/>
        </w:rPr>
      </w:pPr>
      <w:r w:rsidRPr="003F65B4">
        <w:rPr>
          <w:rFonts w:ascii="Times New Roman" w:hAnsi="Times New Roman" w:cs="Times New Roman"/>
          <w:sz w:val="24"/>
          <w:szCs w:val="24"/>
        </w:rPr>
        <w:t>Murat YÜN</w:t>
      </w:r>
    </w:p>
    <w:p w:rsidR="00530587" w:rsidRPr="003F65B4" w:rsidRDefault="00530587" w:rsidP="00530587">
      <w:pPr>
        <w:spacing w:after="0"/>
        <w:ind w:firstLine="5529"/>
        <w:jc w:val="center"/>
        <w:rPr>
          <w:rFonts w:ascii="Times New Roman" w:hAnsi="Times New Roman" w:cs="Times New Roman"/>
          <w:iCs/>
          <w:noProof/>
          <w:sz w:val="24"/>
          <w:szCs w:val="24"/>
        </w:rPr>
      </w:pPr>
      <w:r w:rsidRPr="003F65B4">
        <w:rPr>
          <w:rFonts w:ascii="Times New Roman" w:hAnsi="Times New Roman" w:cs="Times New Roman"/>
          <w:iCs/>
          <w:noProof/>
          <w:sz w:val="24"/>
          <w:szCs w:val="24"/>
        </w:rPr>
        <w:t>Deprem Risk Yönetimi ve</w:t>
      </w:r>
    </w:p>
    <w:p w:rsidR="00530587" w:rsidRPr="003F65B4" w:rsidRDefault="00530587" w:rsidP="00530587">
      <w:pPr>
        <w:spacing w:after="0"/>
        <w:ind w:firstLine="5529"/>
        <w:jc w:val="center"/>
        <w:rPr>
          <w:rFonts w:ascii="Times New Roman" w:hAnsi="Times New Roman" w:cs="Times New Roman"/>
          <w:iCs/>
          <w:noProof/>
          <w:sz w:val="24"/>
          <w:szCs w:val="24"/>
        </w:rPr>
      </w:pPr>
      <w:r w:rsidRPr="003F65B4">
        <w:rPr>
          <w:rFonts w:ascii="Times New Roman" w:hAnsi="Times New Roman" w:cs="Times New Roman"/>
          <w:iCs/>
          <w:noProof/>
          <w:sz w:val="24"/>
          <w:szCs w:val="24"/>
        </w:rPr>
        <w:t>Kentsel  İyileştirme Daire Başkanı</w:t>
      </w:r>
    </w:p>
    <w:p w:rsidR="00FC4861" w:rsidRPr="003F65B4" w:rsidRDefault="00FC4861" w:rsidP="00530587">
      <w:pPr>
        <w:pStyle w:val="AralkYok"/>
        <w:rPr>
          <w:rFonts w:ascii="Times New Roman" w:hAnsi="Times New Roman" w:cs="Times New Roman"/>
          <w:sz w:val="24"/>
          <w:szCs w:val="24"/>
        </w:rPr>
      </w:pPr>
    </w:p>
    <w:p w:rsidR="00F41AE7" w:rsidRPr="003F65B4" w:rsidRDefault="00F41AE7" w:rsidP="00F41AE7">
      <w:pPr>
        <w:spacing w:after="0" w:line="240" w:lineRule="auto"/>
        <w:rPr>
          <w:rFonts w:ascii="Times New Roman" w:eastAsia="Times New Roman" w:hAnsi="Times New Roman" w:cs="Times New Roman"/>
          <w:sz w:val="24"/>
          <w:szCs w:val="24"/>
          <w:lang w:eastAsia="tr-TR"/>
        </w:rPr>
      </w:pPr>
    </w:p>
    <w:p w:rsidR="00B961AC" w:rsidRDefault="004717F6" w:rsidP="00FD54D7">
      <w:pPr>
        <w:spacing w:after="0" w:line="240" w:lineRule="auto"/>
        <w:rPr>
          <w:rFonts w:ascii="Times New Roman" w:eastAsia="Times New Roman" w:hAnsi="Times New Roman" w:cs="Times New Roman"/>
          <w:sz w:val="24"/>
          <w:szCs w:val="24"/>
          <w:lang w:eastAsia="tr-TR"/>
        </w:rPr>
      </w:pPr>
      <w:r w:rsidRPr="003F65B4">
        <w:rPr>
          <w:rFonts w:ascii="Times New Roman" w:eastAsia="Times New Roman" w:hAnsi="Times New Roman" w:cs="Times New Roman"/>
          <w:sz w:val="24"/>
          <w:szCs w:val="24"/>
          <w:lang w:eastAsia="tr-TR"/>
        </w:rPr>
        <w:t xml:space="preserve">Ek: </w:t>
      </w:r>
    </w:p>
    <w:p w:rsidR="00B961AC" w:rsidRDefault="00B961AC" w:rsidP="00FD54D7">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Liste</w:t>
      </w:r>
    </w:p>
    <w:p w:rsidR="00FD54D7" w:rsidRPr="003F65B4" w:rsidRDefault="00FD54D7" w:rsidP="00FD54D7">
      <w:pPr>
        <w:spacing w:after="0" w:line="240" w:lineRule="auto"/>
        <w:rPr>
          <w:rFonts w:ascii="Times New Roman" w:eastAsia="Times New Roman" w:hAnsi="Times New Roman" w:cs="Times New Roman"/>
          <w:color w:val="000000"/>
          <w:sz w:val="24"/>
          <w:szCs w:val="24"/>
          <w:lang w:eastAsia="tr-TR"/>
        </w:rPr>
      </w:pPr>
      <w:r>
        <w:rPr>
          <w:rFonts w:ascii="Times New Roman" w:eastAsia="Times New Roman" w:hAnsi="Times New Roman" w:cs="Times New Roman"/>
          <w:sz w:val="24"/>
          <w:szCs w:val="24"/>
          <w:lang w:eastAsia="tr-TR"/>
        </w:rPr>
        <w:t>Ek-7/B Tutanakları</w:t>
      </w:r>
    </w:p>
    <w:p w:rsidR="00617690" w:rsidRPr="003F65B4" w:rsidRDefault="00617690" w:rsidP="00EE4D24">
      <w:pPr>
        <w:tabs>
          <w:tab w:val="left" w:pos="1665"/>
        </w:tabs>
        <w:spacing w:after="0"/>
        <w:ind w:left="360" w:hanging="360"/>
        <w:rPr>
          <w:rFonts w:ascii="Times New Roman" w:eastAsia="Times New Roman" w:hAnsi="Times New Roman" w:cs="Times New Roman"/>
          <w:color w:val="000000"/>
          <w:sz w:val="24"/>
          <w:szCs w:val="24"/>
          <w:lang w:eastAsia="tr-TR"/>
        </w:rPr>
      </w:pPr>
    </w:p>
    <w:sectPr w:rsidR="00617690" w:rsidRPr="003F65B4" w:rsidSect="00A27896">
      <w:headerReference w:type="even" r:id="rId8"/>
      <w:headerReference w:type="default" r:id="rId9"/>
      <w:footerReference w:type="even" r:id="rId10"/>
      <w:footerReference w:type="default" r:id="rId11"/>
      <w:headerReference w:type="first" r:id="rId12"/>
      <w:footerReference w:type="first" r:id="rId13"/>
      <w:pgSz w:w="11906" w:h="16838"/>
      <w:pgMar w:top="567" w:right="1418" w:bottom="567" w:left="1418"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6815" w:rsidRDefault="00576815" w:rsidP="00E9049A">
      <w:pPr>
        <w:spacing w:after="0" w:line="240" w:lineRule="auto"/>
      </w:pPr>
      <w:r>
        <w:separator/>
      </w:r>
    </w:p>
  </w:endnote>
  <w:endnote w:type="continuationSeparator" w:id="0">
    <w:p w:rsidR="00576815" w:rsidRDefault="00576815" w:rsidP="00E904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43C2" w:rsidRDefault="008643C2">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4278283"/>
      <w:docPartObj>
        <w:docPartGallery w:val="Page Numbers (Bottom of Page)"/>
        <w:docPartUnique/>
      </w:docPartObj>
    </w:sdtPr>
    <w:sdtEndPr/>
    <w:sdtContent>
      <w:sdt>
        <w:sdtPr>
          <w:id w:val="-1764913801"/>
          <w:docPartObj>
            <w:docPartGallery w:val="Page Numbers (Top of Page)"/>
            <w:docPartUnique/>
          </w:docPartObj>
        </w:sdtPr>
        <w:sdtEndPr/>
        <w:sdtContent>
          <w:p w:rsidR="00201002" w:rsidRDefault="00201002">
            <w:pPr>
              <w:pStyle w:val="AltBilgi"/>
              <w:jc w:val="center"/>
            </w:pPr>
          </w:p>
          <w:p w:rsidR="00201002" w:rsidRDefault="00201002" w:rsidP="007559B8">
            <w:pPr>
              <w:rPr>
                <w:sz w:val="15"/>
                <w:szCs w:val="15"/>
              </w:rPr>
            </w:pPr>
            <w:r>
              <w:rPr>
                <w:sz w:val="15"/>
                <w:szCs w:val="15"/>
              </w:rPr>
              <w:t>__________________________________________________________________________________________________________________________</w:t>
            </w:r>
          </w:p>
          <w:p w:rsidR="00201002" w:rsidRPr="007B0C4C" w:rsidRDefault="00201002" w:rsidP="007559B8">
            <w:pPr>
              <w:rPr>
                <w:sz w:val="15"/>
                <w:szCs w:val="15"/>
              </w:rPr>
            </w:pPr>
            <w:r>
              <w:rPr>
                <w:sz w:val="15"/>
                <w:szCs w:val="15"/>
              </w:rPr>
              <w:t>İstanbul Büyükşehir Belediye Başkanlığı Kentsel Dönüşüm Müdürlüğü                                                                                                   Bilgi için: Hacere ÜÇÜNCÜ                      Kemalpaşa mah. 15 Temmuz Şehitleri cad. No:5  PK:34134 FATİH</w:t>
            </w:r>
            <w:r w:rsidRPr="00BC2CCD">
              <w:rPr>
                <w:sz w:val="15"/>
                <w:szCs w:val="15"/>
              </w:rPr>
              <w:t xml:space="preserve"> /İSTANBUL </w:t>
            </w:r>
            <w:r>
              <w:rPr>
                <w:sz w:val="15"/>
                <w:szCs w:val="15"/>
              </w:rPr>
              <w:t xml:space="preserve">                                                                                               Tel: 0212-455 38 55                      </w:t>
            </w:r>
            <w:r w:rsidRPr="00BC2CCD">
              <w:rPr>
                <w:sz w:val="15"/>
                <w:szCs w:val="15"/>
              </w:rPr>
              <w:t xml:space="preserve">Tel: (0212) </w:t>
            </w:r>
            <w:r>
              <w:rPr>
                <w:sz w:val="15"/>
                <w:szCs w:val="15"/>
              </w:rPr>
              <w:t>455 38 88    Fax (0212) 45</w:t>
            </w:r>
            <w:r w:rsidRPr="00BC2CCD">
              <w:rPr>
                <w:sz w:val="15"/>
                <w:szCs w:val="15"/>
              </w:rPr>
              <w:t xml:space="preserve">5 </w:t>
            </w:r>
            <w:r>
              <w:rPr>
                <w:sz w:val="15"/>
                <w:szCs w:val="15"/>
              </w:rPr>
              <w:t>38 99      e-posta:</w:t>
            </w:r>
            <w:r w:rsidRPr="00BC2CCD">
              <w:rPr>
                <w:sz w:val="15"/>
                <w:szCs w:val="15"/>
              </w:rPr>
              <w:t>kentseld</w:t>
            </w:r>
            <w:r>
              <w:rPr>
                <w:sz w:val="15"/>
                <w:szCs w:val="15"/>
              </w:rPr>
              <w:t>onusum@ibb.gov.tr     Elektronik Ağ: www.ibb.gov.tr</w:t>
            </w:r>
          </w:p>
          <w:p w:rsidR="00201002" w:rsidRDefault="00201002">
            <w:pPr>
              <w:pStyle w:val="AltBilgi"/>
              <w:jc w:val="center"/>
            </w:pPr>
            <w:r>
              <w:t xml:space="preserve"> </w:t>
            </w:r>
            <w:r w:rsidR="006638C0">
              <w:rPr>
                <w:b/>
                <w:sz w:val="24"/>
                <w:szCs w:val="24"/>
              </w:rPr>
              <w:fldChar w:fldCharType="begin"/>
            </w:r>
            <w:r>
              <w:rPr>
                <w:b/>
              </w:rPr>
              <w:instrText>PAGE</w:instrText>
            </w:r>
            <w:r w:rsidR="006638C0">
              <w:rPr>
                <w:b/>
                <w:sz w:val="24"/>
                <w:szCs w:val="24"/>
              </w:rPr>
              <w:fldChar w:fldCharType="separate"/>
            </w:r>
            <w:r w:rsidR="00FD54D7">
              <w:rPr>
                <w:b/>
                <w:noProof/>
              </w:rPr>
              <w:t>2</w:t>
            </w:r>
            <w:r w:rsidR="006638C0">
              <w:rPr>
                <w:b/>
                <w:sz w:val="24"/>
                <w:szCs w:val="24"/>
              </w:rPr>
              <w:fldChar w:fldCharType="end"/>
            </w:r>
            <w:r>
              <w:t xml:space="preserve"> / </w:t>
            </w:r>
            <w:r w:rsidR="006638C0">
              <w:rPr>
                <w:b/>
                <w:sz w:val="24"/>
                <w:szCs w:val="24"/>
              </w:rPr>
              <w:fldChar w:fldCharType="begin"/>
            </w:r>
            <w:r>
              <w:rPr>
                <w:b/>
              </w:rPr>
              <w:instrText>NUMPAGES</w:instrText>
            </w:r>
            <w:r w:rsidR="006638C0">
              <w:rPr>
                <w:b/>
                <w:sz w:val="24"/>
                <w:szCs w:val="24"/>
              </w:rPr>
              <w:fldChar w:fldCharType="separate"/>
            </w:r>
            <w:r w:rsidR="00897672">
              <w:rPr>
                <w:b/>
                <w:noProof/>
              </w:rPr>
              <w:t>1</w:t>
            </w:r>
            <w:r w:rsidR="006638C0">
              <w:rPr>
                <w:b/>
                <w:sz w:val="24"/>
                <w:szCs w:val="24"/>
              </w:rPr>
              <w:fldChar w:fldCharType="end"/>
            </w:r>
          </w:p>
        </w:sdtContent>
      </w:sdt>
    </w:sdtContent>
  </w:sdt>
  <w:p w:rsidR="00201002" w:rsidRDefault="00201002">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1002" w:rsidRPr="008643C2" w:rsidRDefault="00201002" w:rsidP="008643C2">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6815" w:rsidRDefault="00576815" w:rsidP="00E9049A">
      <w:pPr>
        <w:spacing w:after="0" w:line="240" w:lineRule="auto"/>
      </w:pPr>
      <w:r>
        <w:separator/>
      </w:r>
    </w:p>
  </w:footnote>
  <w:footnote w:type="continuationSeparator" w:id="0">
    <w:p w:rsidR="00576815" w:rsidRDefault="00576815" w:rsidP="00E904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43C2" w:rsidRDefault="008643C2">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1002" w:rsidRPr="00E9049A" w:rsidRDefault="00201002" w:rsidP="00E9049A">
    <w:pPr>
      <w:pStyle w:val="stBilgi"/>
      <w:spacing w:before="240"/>
      <w:rPr>
        <w:noProof/>
        <w:lang w:eastAsia="tr-TR"/>
      </w:rPr>
    </w:pPr>
    <w:r>
      <w:rPr>
        <w:noProof/>
        <w:lang w:eastAsia="tr-TR"/>
      </w:rPr>
      <w:drawing>
        <wp:anchor distT="0" distB="0" distL="114300" distR="114300" simplePos="0" relativeHeight="251660288" behindDoc="0" locked="0" layoutInCell="1" allowOverlap="1">
          <wp:simplePos x="0" y="0"/>
          <wp:positionH relativeFrom="column">
            <wp:posOffset>4824730</wp:posOffset>
          </wp:positionH>
          <wp:positionV relativeFrom="paragraph">
            <wp:posOffset>-779145</wp:posOffset>
          </wp:positionV>
          <wp:extent cx="1576705" cy="638175"/>
          <wp:effectExtent l="19050" t="0" r="4445" b="0"/>
          <wp:wrapNone/>
          <wp:docPr id="2" name="Resim 5" descr="C:\Users\gokhan.aybey\Downloads\Compressed\istanbul_yeni_alan_C-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okhan.aybey\Downloads\Compressed\istanbul_yeni_alan_C-01.jpg"/>
                  <pic:cNvPicPr>
                    <a:picLocks noChangeAspect="1" noChangeArrowheads="1"/>
                  </pic:cNvPicPr>
                </pic:nvPicPr>
                <pic:blipFill>
                  <a:blip r:embed="rId1" cstate="print"/>
                  <a:srcRect/>
                  <a:stretch>
                    <a:fillRect/>
                  </a:stretch>
                </pic:blipFill>
                <pic:spPr bwMode="auto">
                  <a:xfrm>
                    <a:off x="0" y="0"/>
                    <a:ext cx="1576705" cy="638175"/>
                  </a:xfrm>
                  <a:prstGeom prst="rect">
                    <a:avLst/>
                  </a:prstGeom>
                  <a:noFill/>
                  <a:ln w="9525">
                    <a:noFill/>
                    <a:miter lim="800000"/>
                    <a:headEnd/>
                    <a:tailEnd/>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43C2" w:rsidRDefault="008643C2">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70059"/>
    <w:multiLevelType w:val="hybridMultilevel"/>
    <w:tmpl w:val="FD5655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C8E583A"/>
    <w:multiLevelType w:val="hybridMultilevel"/>
    <w:tmpl w:val="1FD0B88C"/>
    <w:lvl w:ilvl="0" w:tplc="42565DE8">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A5B274F"/>
    <w:multiLevelType w:val="hybridMultilevel"/>
    <w:tmpl w:val="B7F0E422"/>
    <w:lvl w:ilvl="0" w:tplc="398AB64A">
      <w:start w:val="2"/>
      <w:numFmt w:val="bullet"/>
      <w:lvlText w:val="-"/>
      <w:lvlJc w:val="left"/>
      <w:pPr>
        <w:ind w:left="1069" w:hanging="360"/>
      </w:pPr>
      <w:rPr>
        <w:rFonts w:ascii="Calibri" w:eastAsiaTheme="minorHAnsi" w:hAnsi="Calibri" w:cstheme="minorBidi" w:hint="default"/>
      </w:rPr>
    </w:lvl>
    <w:lvl w:ilvl="1" w:tplc="041F0003" w:tentative="1">
      <w:start w:val="1"/>
      <w:numFmt w:val="bullet"/>
      <w:lvlText w:val="o"/>
      <w:lvlJc w:val="left"/>
      <w:pPr>
        <w:ind w:left="1789" w:hanging="360"/>
      </w:pPr>
      <w:rPr>
        <w:rFonts w:ascii="Courier New" w:hAnsi="Courier New" w:cs="Courier New" w:hint="default"/>
      </w:rPr>
    </w:lvl>
    <w:lvl w:ilvl="2" w:tplc="041F0005" w:tentative="1">
      <w:start w:val="1"/>
      <w:numFmt w:val="bullet"/>
      <w:lvlText w:val=""/>
      <w:lvlJc w:val="left"/>
      <w:pPr>
        <w:ind w:left="2509" w:hanging="360"/>
      </w:pPr>
      <w:rPr>
        <w:rFonts w:ascii="Wingdings" w:hAnsi="Wingdings" w:hint="default"/>
      </w:rPr>
    </w:lvl>
    <w:lvl w:ilvl="3" w:tplc="041F0001" w:tentative="1">
      <w:start w:val="1"/>
      <w:numFmt w:val="bullet"/>
      <w:lvlText w:val=""/>
      <w:lvlJc w:val="left"/>
      <w:pPr>
        <w:ind w:left="3229" w:hanging="360"/>
      </w:pPr>
      <w:rPr>
        <w:rFonts w:ascii="Symbol" w:hAnsi="Symbol" w:hint="default"/>
      </w:rPr>
    </w:lvl>
    <w:lvl w:ilvl="4" w:tplc="041F0003" w:tentative="1">
      <w:start w:val="1"/>
      <w:numFmt w:val="bullet"/>
      <w:lvlText w:val="o"/>
      <w:lvlJc w:val="left"/>
      <w:pPr>
        <w:ind w:left="3949" w:hanging="360"/>
      </w:pPr>
      <w:rPr>
        <w:rFonts w:ascii="Courier New" w:hAnsi="Courier New" w:cs="Courier New" w:hint="default"/>
      </w:rPr>
    </w:lvl>
    <w:lvl w:ilvl="5" w:tplc="041F0005" w:tentative="1">
      <w:start w:val="1"/>
      <w:numFmt w:val="bullet"/>
      <w:lvlText w:val=""/>
      <w:lvlJc w:val="left"/>
      <w:pPr>
        <w:ind w:left="4669" w:hanging="360"/>
      </w:pPr>
      <w:rPr>
        <w:rFonts w:ascii="Wingdings" w:hAnsi="Wingdings" w:hint="default"/>
      </w:rPr>
    </w:lvl>
    <w:lvl w:ilvl="6" w:tplc="041F0001" w:tentative="1">
      <w:start w:val="1"/>
      <w:numFmt w:val="bullet"/>
      <w:lvlText w:val=""/>
      <w:lvlJc w:val="left"/>
      <w:pPr>
        <w:ind w:left="5389" w:hanging="360"/>
      </w:pPr>
      <w:rPr>
        <w:rFonts w:ascii="Symbol" w:hAnsi="Symbol" w:hint="default"/>
      </w:rPr>
    </w:lvl>
    <w:lvl w:ilvl="7" w:tplc="041F0003" w:tentative="1">
      <w:start w:val="1"/>
      <w:numFmt w:val="bullet"/>
      <w:lvlText w:val="o"/>
      <w:lvlJc w:val="left"/>
      <w:pPr>
        <w:ind w:left="6109" w:hanging="360"/>
      </w:pPr>
      <w:rPr>
        <w:rFonts w:ascii="Courier New" w:hAnsi="Courier New" w:cs="Courier New" w:hint="default"/>
      </w:rPr>
    </w:lvl>
    <w:lvl w:ilvl="8" w:tplc="041F0005" w:tentative="1">
      <w:start w:val="1"/>
      <w:numFmt w:val="bullet"/>
      <w:lvlText w:val=""/>
      <w:lvlJc w:val="left"/>
      <w:pPr>
        <w:ind w:left="6829" w:hanging="360"/>
      </w:pPr>
      <w:rPr>
        <w:rFonts w:ascii="Wingdings" w:hAnsi="Wingdings" w:hint="default"/>
      </w:rPr>
    </w:lvl>
  </w:abstractNum>
  <w:abstractNum w:abstractNumId="3" w15:restartNumberingAfterBreak="0">
    <w:nsid w:val="6CC3339C"/>
    <w:multiLevelType w:val="hybridMultilevel"/>
    <w:tmpl w:val="5706193A"/>
    <w:lvl w:ilvl="0" w:tplc="42565DE8">
      <w:numFmt w:val="bullet"/>
      <w:lvlText w:val=""/>
      <w:lvlJc w:val="left"/>
      <w:pPr>
        <w:ind w:left="1080" w:hanging="360"/>
      </w:pPr>
      <w:rPr>
        <w:rFonts w:ascii="Times New Roman" w:eastAsia="Times New Roman" w:hAnsi="Times New Roman" w:cs="Times New Roman"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4" w15:restartNumberingAfterBreak="0">
    <w:nsid w:val="7E6A6E3E"/>
    <w:multiLevelType w:val="hybridMultilevel"/>
    <w:tmpl w:val="266EC1E8"/>
    <w:lvl w:ilvl="0" w:tplc="2EF4C1B0">
      <w:start w:val="1"/>
      <w:numFmt w:val="bullet"/>
      <w:lvlText w:val="-"/>
      <w:lvlJc w:val="left"/>
      <w:pPr>
        <w:ind w:left="720" w:hanging="360"/>
      </w:pPr>
      <w:rPr>
        <w:rFonts w:ascii="Times New Roman" w:eastAsia="Times New Roman" w:hAnsi="Times New Roman" w:cs="Times New Roman"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num w:numId="1">
    <w:abstractNumId w:val="2"/>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10"/>
  <w:displayHorizontalDrawingGridEvery w:val="2"/>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49A"/>
    <w:rsid w:val="0000097E"/>
    <w:rsid w:val="000113C7"/>
    <w:rsid w:val="00020615"/>
    <w:rsid w:val="000239E1"/>
    <w:rsid w:val="00030914"/>
    <w:rsid w:val="000365C9"/>
    <w:rsid w:val="00040107"/>
    <w:rsid w:val="000509E1"/>
    <w:rsid w:val="00054244"/>
    <w:rsid w:val="00056DF5"/>
    <w:rsid w:val="00060862"/>
    <w:rsid w:val="00060A0A"/>
    <w:rsid w:val="00067810"/>
    <w:rsid w:val="00070F0C"/>
    <w:rsid w:val="00071322"/>
    <w:rsid w:val="0007137E"/>
    <w:rsid w:val="0008049E"/>
    <w:rsid w:val="00081979"/>
    <w:rsid w:val="00081AEF"/>
    <w:rsid w:val="000978D5"/>
    <w:rsid w:val="000A1CAE"/>
    <w:rsid w:val="000A57D7"/>
    <w:rsid w:val="000B2316"/>
    <w:rsid w:val="000B6723"/>
    <w:rsid w:val="000B7DA9"/>
    <w:rsid w:val="000C11CD"/>
    <w:rsid w:val="000C2DF9"/>
    <w:rsid w:val="000D26C6"/>
    <w:rsid w:val="000D526A"/>
    <w:rsid w:val="000D6E96"/>
    <w:rsid w:val="000D79CC"/>
    <w:rsid w:val="000E3770"/>
    <w:rsid w:val="000E7A6C"/>
    <w:rsid w:val="000F1846"/>
    <w:rsid w:val="000F4E60"/>
    <w:rsid w:val="000F6F0E"/>
    <w:rsid w:val="000F6F35"/>
    <w:rsid w:val="000F7652"/>
    <w:rsid w:val="001020C0"/>
    <w:rsid w:val="00104F08"/>
    <w:rsid w:val="001109C0"/>
    <w:rsid w:val="001218DC"/>
    <w:rsid w:val="0012435E"/>
    <w:rsid w:val="0012645C"/>
    <w:rsid w:val="00126D6F"/>
    <w:rsid w:val="00133AA3"/>
    <w:rsid w:val="001340FC"/>
    <w:rsid w:val="00136642"/>
    <w:rsid w:val="00136C28"/>
    <w:rsid w:val="00142B66"/>
    <w:rsid w:val="00143CC8"/>
    <w:rsid w:val="00151C24"/>
    <w:rsid w:val="00161255"/>
    <w:rsid w:val="00161280"/>
    <w:rsid w:val="001658B8"/>
    <w:rsid w:val="00165BC1"/>
    <w:rsid w:val="0017187C"/>
    <w:rsid w:val="001751B3"/>
    <w:rsid w:val="00184CB8"/>
    <w:rsid w:val="001857F6"/>
    <w:rsid w:val="00185F45"/>
    <w:rsid w:val="00186EF7"/>
    <w:rsid w:val="001976DF"/>
    <w:rsid w:val="001A4FED"/>
    <w:rsid w:val="001B7064"/>
    <w:rsid w:val="001C2A96"/>
    <w:rsid w:val="001C3D10"/>
    <w:rsid w:val="001C42DC"/>
    <w:rsid w:val="001C5CA6"/>
    <w:rsid w:val="001C5FDA"/>
    <w:rsid w:val="001C6232"/>
    <w:rsid w:val="001C782B"/>
    <w:rsid w:val="001C7BD2"/>
    <w:rsid w:val="001D10CD"/>
    <w:rsid w:val="001D27D8"/>
    <w:rsid w:val="001D6EB2"/>
    <w:rsid w:val="001E2AEA"/>
    <w:rsid w:val="001E4344"/>
    <w:rsid w:val="001F3689"/>
    <w:rsid w:val="00201002"/>
    <w:rsid w:val="00202483"/>
    <w:rsid w:val="002059AA"/>
    <w:rsid w:val="00205FBF"/>
    <w:rsid w:val="0022091D"/>
    <w:rsid w:val="00223AF5"/>
    <w:rsid w:val="002317DA"/>
    <w:rsid w:val="002414FB"/>
    <w:rsid w:val="002417CE"/>
    <w:rsid w:val="002470B0"/>
    <w:rsid w:val="00257443"/>
    <w:rsid w:val="00262EAD"/>
    <w:rsid w:val="00276B66"/>
    <w:rsid w:val="002775DD"/>
    <w:rsid w:val="00280760"/>
    <w:rsid w:val="00281572"/>
    <w:rsid w:val="002876D9"/>
    <w:rsid w:val="00290804"/>
    <w:rsid w:val="002939AC"/>
    <w:rsid w:val="0029649C"/>
    <w:rsid w:val="002965AC"/>
    <w:rsid w:val="002973A8"/>
    <w:rsid w:val="002A40A0"/>
    <w:rsid w:val="002A6225"/>
    <w:rsid w:val="002A6C19"/>
    <w:rsid w:val="002B0457"/>
    <w:rsid w:val="002B0DB4"/>
    <w:rsid w:val="002B324D"/>
    <w:rsid w:val="002C3F99"/>
    <w:rsid w:val="002C51D9"/>
    <w:rsid w:val="002C6868"/>
    <w:rsid w:val="002C73FE"/>
    <w:rsid w:val="002D0BD3"/>
    <w:rsid w:val="002D3FF2"/>
    <w:rsid w:val="002E3C25"/>
    <w:rsid w:val="002E3EB2"/>
    <w:rsid w:val="002F02EE"/>
    <w:rsid w:val="002F6704"/>
    <w:rsid w:val="002F7AE6"/>
    <w:rsid w:val="002F7D18"/>
    <w:rsid w:val="00306D1F"/>
    <w:rsid w:val="003073A8"/>
    <w:rsid w:val="003122BE"/>
    <w:rsid w:val="00312BA4"/>
    <w:rsid w:val="003176CE"/>
    <w:rsid w:val="003240F1"/>
    <w:rsid w:val="00327FE6"/>
    <w:rsid w:val="00331CE5"/>
    <w:rsid w:val="00333860"/>
    <w:rsid w:val="00335145"/>
    <w:rsid w:val="00336320"/>
    <w:rsid w:val="003414B9"/>
    <w:rsid w:val="003440CE"/>
    <w:rsid w:val="0035065A"/>
    <w:rsid w:val="00360235"/>
    <w:rsid w:val="003605ED"/>
    <w:rsid w:val="00362C97"/>
    <w:rsid w:val="003903F2"/>
    <w:rsid w:val="00390534"/>
    <w:rsid w:val="00390B63"/>
    <w:rsid w:val="00391E25"/>
    <w:rsid w:val="00397158"/>
    <w:rsid w:val="00397C37"/>
    <w:rsid w:val="003A7774"/>
    <w:rsid w:val="003B1FC3"/>
    <w:rsid w:val="003B3F00"/>
    <w:rsid w:val="003D13BA"/>
    <w:rsid w:val="003D46E0"/>
    <w:rsid w:val="003E7DF0"/>
    <w:rsid w:val="003F22DA"/>
    <w:rsid w:val="003F2DEA"/>
    <w:rsid w:val="003F3843"/>
    <w:rsid w:val="003F65B4"/>
    <w:rsid w:val="003F6F6C"/>
    <w:rsid w:val="00400D46"/>
    <w:rsid w:val="00404B0C"/>
    <w:rsid w:val="0040622D"/>
    <w:rsid w:val="00412FA9"/>
    <w:rsid w:val="0041378A"/>
    <w:rsid w:val="00421477"/>
    <w:rsid w:val="004216CF"/>
    <w:rsid w:val="004256DA"/>
    <w:rsid w:val="00436026"/>
    <w:rsid w:val="004433C3"/>
    <w:rsid w:val="00443FD6"/>
    <w:rsid w:val="0044405B"/>
    <w:rsid w:val="004472CF"/>
    <w:rsid w:val="00450950"/>
    <w:rsid w:val="00456809"/>
    <w:rsid w:val="00460F23"/>
    <w:rsid w:val="00462A07"/>
    <w:rsid w:val="004631C5"/>
    <w:rsid w:val="004632CB"/>
    <w:rsid w:val="004650DA"/>
    <w:rsid w:val="004717F6"/>
    <w:rsid w:val="0047190A"/>
    <w:rsid w:val="00471BF8"/>
    <w:rsid w:val="00471E17"/>
    <w:rsid w:val="00471F97"/>
    <w:rsid w:val="00472438"/>
    <w:rsid w:val="00473760"/>
    <w:rsid w:val="00476FD9"/>
    <w:rsid w:val="004772D0"/>
    <w:rsid w:val="004824FC"/>
    <w:rsid w:val="00486501"/>
    <w:rsid w:val="00487CC2"/>
    <w:rsid w:val="00496E85"/>
    <w:rsid w:val="004A1B90"/>
    <w:rsid w:val="004A260F"/>
    <w:rsid w:val="004A33C9"/>
    <w:rsid w:val="004B5AEA"/>
    <w:rsid w:val="004C087D"/>
    <w:rsid w:val="004C0DE6"/>
    <w:rsid w:val="004C1877"/>
    <w:rsid w:val="004C38E3"/>
    <w:rsid w:val="004D2B1E"/>
    <w:rsid w:val="004D4EEA"/>
    <w:rsid w:val="004D649B"/>
    <w:rsid w:val="004D6D08"/>
    <w:rsid w:val="004E4049"/>
    <w:rsid w:val="005103BD"/>
    <w:rsid w:val="00510681"/>
    <w:rsid w:val="005141DE"/>
    <w:rsid w:val="00515868"/>
    <w:rsid w:val="0052677C"/>
    <w:rsid w:val="00530347"/>
    <w:rsid w:val="00530587"/>
    <w:rsid w:val="00550225"/>
    <w:rsid w:val="0055230F"/>
    <w:rsid w:val="00553C20"/>
    <w:rsid w:val="00554BB7"/>
    <w:rsid w:val="00562F89"/>
    <w:rsid w:val="00565825"/>
    <w:rsid w:val="005678F9"/>
    <w:rsid w:val="00573166"/>
    <w:rsid w:val="00573176"/>
    <w:rsid w:val="0057620D"/>
    <w:rsid w:val="00576815"/>
    <w:rsid w:val="00577A23"/>
    <w:rsid w:val="00580AFE"/>
    <w:rsid w:val="00580BE1"/>
    <w:rsid w:val="005941CD"/>
    <w:rsid w:val="00594B31"/>
    <w:rsid w:val="005A11CF"/>
    <w:rsid w:val="005A15B6"/>
    <w:rsid w:val="005A3FDF"/>
    <w:rsid w:val="005C712A"/>
    <w:rsid w:val="005C7AFA"/>
    <w:rsid w:val="005D2067"/>
    <w:rsid w:val="005D4DAF"/>
    <w:rsid w:val="005E45FA"/>
    <w:rsid w:val="005E7DC3"/>
    <w:rsid w:val="005F0CFC"/>
    <w:rsid w:val="005F4347"/>
    <w:rsid w:val="005F7298"/>
    <w:rsid w:val="00601A04"/>
    <w:rsid w:val="006028A9"/>
    <w:rsid w:val="00610957"/>
    <w:rsid w:val="00617690"/>
    <w:rsid w:val="00622FBF"/>
    <w:rsid w:val="00633853"/>
    <w:rsid w:val="00637B13"/>
    <w:rsid w:val="006432A9"/>
    <w:rsid w:val="00644373"/>
    <w:rsid w:val="00651CD6"/>
    <w:rsid w:val="006605F2"/>
    <w:rsid w:val="006638C0"/>
    <w:rsid w:val="006651C5"/>
    <w:rsid w:val="006669F4"/>
    <w:rsid w:val="0067798C"/>
    <w:rsid w:val="006812D9"/>
    <w:rsid w:val="006844D1"/>
    <w:rsid w:val="00694F40"/>
    <w:rsid w:val="006B1C0C"/>
    <w:rsid w:val="006B75D5"/>
    <w:rsid w:val="006C27A9"/>
    <w:rsid w:val="006C573E"/>
    <w:rsid w:val="006C5B8A"/>
    <w:rsid w:val="006D1236"/>
    <w:rsid w:val="006D2AAA"/>
    <w:rsid w:val="006D4550"/>
    <w:rsid w:val="006D4860"/>
    <w:rsid w:val="006E3D6A"/>
    <w:rsid w:val="006E41FB"/>
    <w:rsid w:val="006F1DBD"/>
    <w:rsid w:val="006F3EE5"/>
    <w:rsid w:val="006F7EC4"/>
    <w:rsid w:val="007034F8"/>
    <w:rsid w:val="00710AAD"/>
    <w:rsid w:val="007120C3"/>
    <w:rsid w:val="0071272E"/>
    <w:rsid w:val="0072150D"/>
    <w:rsid w:val="0072158E"/>
    <w:rsid w:val="00722592"/>
    <w:rsid w:val="00740978"/>
    <w:rsid w:val="00743B84"/>
    <w:rsid w:val="00743E75"/>
    <w:rsid w:val="00745658"/>
    <w:rsid w:val="00747123"/>
    <w:rsid w:val="00754469"/>
    <w:rsid w:val="007559B8"/>
    <w:rsid w:val="007571C0"/>
    <w:rsid w:val="00763A14"/>
    <w:rsid w:val="0077095B"/>
    <w:rsid w:val="00770F09"/>
    <w:rsid w:val="0077317F"/>
    <w:rsid w:val="007739E7"/>
    <w:rsid w:val="00773BAF"/>
    <w:rsid w:val="007818E4"/>
    <w:rsid w:val="00784462"/>
    <w:rsid w:val="0078506A"/>
    <w:rsid w:val="00785EDE"/>
    <w:rsid w:val="00793CFB"/>
    <w:rsid w:val="007955C7"/>
    <w:rsid w:val="00795762"/>
    <w:rsid w:val="007A1DA0"/>
    <w:rsid w:val="007A4485"/>
    <w:rsid w:val="007B0BDD"/>
    <w:rsid w:val="007B0C4C"/>
    <w:rsid w:val="007B559E"/>
    <w:rsid w:val="007B76D9"/>
    <w:rsid w:val="007C11DB"/>
    <w:rsid w:val="007C5E90"/>
    <w:rsid w:val="007D26F3"/>
    <w:rsid w:val="007D2823"/>
    <w:rsid w:val="007D47C4"/>
    <w:rsid w:val="007E0750"/>
    <w:rsid w:val="007E42E4"/>
    <w:rsid w:val="007F075D"/>
    <w:rsid w:val="00801D12"/>
    <w:rsid w:val="00802FB9"/>
    <w:rsid w:val="00804A0C"/>
    <w:rsid w:val="00813EE9"/>
    <w:rsid w:val="0082118F"/>
    <w:rsid w:val="008328CB"/>
    <w:rsid w:val="00832F25"/>
    <w:rsid w:val="00841D77"/>
    <w:rsid w:val="008458BC"/>
    <w:rsid w:val="00846C6F"/>
    <w:rsid w:val="00847BD9"/>
    <w:rsid w:val="00847D76"/>
    <w:rsid w:val="00850A83"/>
    <w:rsid w:val="0086147D"/>
    <w:rsid w:val="00862A1B"/>
    <w:rsid w:val="008643C2"/>
    <w:rsid w:val="00870096"/>
    <w:rsid w:val="008730B4"/>
    <w:rsid w:val="008756DA"/>
    <w:rsid w:val="00886004"/>
    <w:rsid w:val="00886D46"/>
    <w:rsid w:val="00886D6D"/>
    <w:rsid w:val="00886DF4"/>
    <w:rsid w:val="00891829"/>
    <w:rsid w:val="008935DD"/>
    <w:rsid w:val="00897672"/>
    <w:rsid w:val="008A50EB"/>
    <w:rsid w:val="008B1B59"/>
    <w:rsid w:val="008B21E4"/>
    <w:rsid w:val="008C534E"/>
    <w:rsid w:val="008E00E5"/>
    <w:rsid w:val="008E0F72"/>
    <w:rsid w:val="008E1672"/>
    <w:rsid w:val="008E78F2"/>
    <w:rsid w:val="008F0EAA"/>
    <w:rsid w:val="008F68ED"/>
    <w:rsid w:val="009045A4"/>
    <w:rsid w:val="00911151"/>
    <w:rsid w:val="00922345"/>
    <w:rsid w:val="00922554"/>
    <w:rsid w:val="0092486D"/>
    <w:rsid w:val="00931E9F"/>
    <w:rsid w:val="00932FD2"/>
    <w:rsid w:val="00933AE5"/>
    <w:rsid w:val="0093763E"/>
    <w:rsid w:val="00950E66"/>
    <w:rsid w:val="009537FB"/>
    <w:rsid w:val="00962849"/>
    <w:rsid w:val="00962D12"/>
    <w:rsid w:val="009706EE"/>
    <w:rsid w:val="00971E6E"/>
    <w:rsid w:val="009775CC"/>
    <w:rsid w:val="00986FF1"/>
    <w:rsid w:val="0099489B"/>
    <w:rsid w:val="00995A4D"/>
    <w:rsid w:val="00997C8C"/>
    <w:rsid w:val="009A0949"/>
    <w:rsid w:val="009A21A1"/>
    <w:rsid w:val="009A357E"/>
    <w:rsid w:val="009A683B"/>
    <w:rsid w:val="009B111C"/>
    <w:rsid w:val="009C1228"/>
    <w:rsid w:val="009C5B5F"/>
    <w:rsid w:val="009D5CB3"/>
    <w:rsid w:val="009D5F86"/>
    <w:rsid w:val="009D61A2"/>
    <w:rsid w:val="009D78D7"/>
    <w:rsid w:val="009E5828"/>
    <w:rsid w:val="009F0A9E"/>
    <w:rsid w:val="00A04ED6"/>
    <w:rsid w:val="00A27598"/>
    <w:rsid w:val="00A27896"/>
    <w:rsid w:val="00A41AE0"/>
    <w:rsid w:val="00A41FCC"/>
    <w:rsid w:val="00A43F12"/>
    <w:rsid w:val="00A447FC"/>
    <w:rsid w:val="00A52FEE"/>
    <w:rsid w:val="00A579E3"/>
    <w:rsid w:val="00A60A51"/>
    <w:rsid w:val="00A65CDB"/>
    <w:rsid w:val="00A72132"/>
    <w:rsid w:val="00A82246"/>
    <w:rsid w:val="00A85D6D"/>
    <w:rsid w:val="00A9512F"/>
    <w:rsid w:val="00AA3910"/>
    <w:rsid w:val="00AB079D"/>
    <w:rsid w:val="00AB5965"/>
    <w:rsid w:val="00AC1288"/>
    <w:rsid w:val="00AC302B"/>
    <w:rsid w:val="00AD22A5"/>
    <w:rsid w:val="00AD6734"/>
    <w:rsid w:val="00AE3BAD"/>
    <w:rsid w:val="00AE3E22"/>
    <w:rsid w:val="00AE4098"/>
    <w:rsid w:val="00AE49A1"/>
    <w:rsid w:val="00AE4B60"/>
    <w:rsid w:val="00AE7903"/>
    <w:rsid w:val="00AF0DC3"/>
    <w:rsid w:val="00AF4825"/>
    <w:rsid w:val="00B04B99"/>
    <w:rsid w:val="00B076EA"/>
    <w:rsid w:val="00B128CA"/>
    <w:rsid w:val="00B12B82"/>
    <w:rsid w:val="00B25466"/>
    <w:rsid w:val="00B4752B"/>
    <w:rsid w:val="00B47B3E"/>
    <w:rsid w:val="00B60675"/>
    <w:rsid w:val="00B61B7F"/>
    <w:rsid w:val="00B62172"/>
    <w:rsid w:val="00B66A88"/>
    <w:rsid w:val="00B744C7"/>
    <w:rsid w:val="00B86855"/>
    <w:rsid w:val="00B90B43"/>
    <w:rsid w:val="00B90F0C"/>
    <w:rsid w:val="00B90F61"/>
    <w:rsid w:val="00B9440E"/>
    <w:rsid w:val="00B961AC"/>
    <w:rsid w:val="00BA5D6B"/>
    <w:rsid w:val="00BA6374"/>
    <w:rsid w:val="00BA6AB5"/>
    <w:rsid w:val="00BB164B"/>
    <w:rsid w:val="00BC43D1"/>
    <w:rsid w:val="00BD4850"/>
    <w:rsid w:val="00BD4A17"/>
    <w:rsid w:val="00BD6AB2"/>
    <w:rsid w:val="00BD73C8"/>
    <w:rsid w:val="00BE6159"/>
    <w:rsid w:val="00BF35B2"/>
    <w:rsid w:val="00BF45A4"/>
    <w:rsid w:val="00BF4F0D"/>
    <w:rsid w:val="00BF748C"/>
    <w:rsid w:val="00C07728"/>
    <w:rsid w:val="00C11C81"/>
    <w:rsid w:val="00C167D5"/>
    <w:rsid w:val="00C17366"/>
    <w:rsid w:val="00C2628C"/>
    <w:rsid w:val="00C37102"/>
    <w:rsid w:val="00C42DAC"/>
    <w:rsid w:val="00C51DEF"/>
    <w:rsid w:val="00C52F1B"/>
    <w:rsid w:val="00C63FD9"/>
    <w:rsid w:val="00C731BF"/>
    <w:rsid w:val="00C74F92"/>
    <w:rsid w:val="00C77809"/>
    <w:rsid w:val="00C83064"/>
    <w:rsid w:val="00C84D26"/>
    <w:rsid w:val="00C875CB"/>
    <w:rsid w:val="00C93E8A"/>
    <w:rsid w:val="00C95645"/>
    <w:rsid w:val="00CA1DC7"/>
    <w:rsid w:val="00CA42FC"/>
    <w:rsid w:val="00CA6D36"/>
    <w:rsid w:val="00CB0DEB"/>
    <w:rsid w:val="00CB143B"/>
    <w:rsid w:val="00CB2504"/>
    <w:rsid w:val="00CB393E"/>
    <w:rsid w:val="00CB396C"/>
    <w:rsid w:val="00CB50DC"/>
    <w:rsid w:val="00CC2371"/>
    <w:rsid w:val="00CC61C0"/>
    <w:rsid w:val="00CD1378"/>
    <w:rsid w:val="00CD5BCF"/>
    <w:rsid w:val="00CE47A6"/>
    <w:rsid w:val="00CF0542"/>
    <w:rsid w:val="00CF3C41"/>
    <w:rsid w:val="00D07C5D"/>
    <w:rsid w:val="00D11A07"/>
    <w:rsid w:val="00D12A16"/>
    <w:rsid w:val="00D1591F"/>
    <w:rsid w:val="00D16385"/>
    <w:rsid w:val="00D170DA"/>
    <w:rsid w:val="00D172E6"/>
    <w:rsid w:val="00D2050C"/>
    <w:rsid w:val="00D21648"/>
    <w:rsid w:val="00D303C8"/>
    <w:rsid w:val="00D328FF"/>
    <w:rsid w:val="00D3605D"/>
    <w:rsid w:val="00D36C26"/>
    <w:rsid w:val="00D4311F"/>
    <w:rsid w:val="00D46321"/>
    <w:rsid w:val="00D46EA0"/>
    <w:rsid w:val="00D51811"/>
    <w:rsid w:val="00D60F51"/>
    <w:rsid w:val="00D700A4"/>
    <w:rsid w:val="00D70B67"/>
    <w:rsid w:val="00D7169C"/>
    <w:rsid w:val="00D71B10"/>
    <w:rsid w:val="00D72D25"/>
    <w:rsid w:val="00D81515"/>
    <w:rsid w:val="00D90876"/>
    <w:rsid w:val="00D90A72"/>
    <w:rsid w:val="00D929D0"/>
    <w:rsid w:val="00D9526F"/>
    <w:rsid w:val="00D95497"/>
    <w:rsid w:val="00DA02C0"/>
    <w:rsid w:val="00DA0F16"/>
    <w:rsid w:val="00DA1D3C"/>
    <w:rsid w:val="00DA445A"/>
    <w:rsid w:val="00DA5743"/>
    <w:rsid w:val="00DA64DE"/>
    <w:rsid w:val="00DB2BDD"/>
    <w:rsid w:val="00DB2DAE"/>
    <w:rsid w:val="00DB41DE"/>
    <w:rsid w:val="00DB652A"/>
    <w:rsid w:val="00DC0510"/>
    <w:rsid w:val="00DC178C"/>
    <w:rsid w:val="00DC5C32"/>
    <w:rsid w:val="00DD0B1B"/>
    <w:rsid w:val="00DD6BC1"/>
    <w:rsid w:val="00DE16FA"/>
    <w:rsid w:val="00DE26CB"/>
    <w:rsid w:val="00DE367D"/>
    <w:rsid w:val="00DE751D"/>
    <w:rsid w:val="00DF0D14"/>
    <w:rsid w:val="00DF3113"/>
    <w:rsid w:val="00E00AC8"/>
    <w:rsid w:val="00E046A1"/>
    <w:rsid w:val="00E04F7C"/>
    <w:rsid w:val="00E13ED8"/>
    <w:rsid w:val="00E1452B"/>
    <w:rsid w:val="00E15742"/>
    <w:rsid w:val="00E17598"/>
    <w:rsid w:val="00E22442"/>
    <w:rsid w:val="00E233BC"/>
    <w:rsid w:val="00E251E5"/>
    <w:rsid w:val="00E27C8A"/>
    <w:rsid w:val="00E32399"/>
    <w:rsid w:val="00E329F5"/>
    <w:rsid w:val="00E34208"/>
    <w:rsid w:val="00E372E9"/>
    <w:rsid w:val="00E37B69"/>
    <w:rsid w:val="00E41AA1"/>
    <w:rsid w:val="00E445BB"/>
    <w:rsid w:val="00E50B5C"/>
    <w:rsid w:val="00E54E02"/>
    <w:rsid w:val="00E57D23"/>
    <w:rsid w:val="00E63789"/>
    <w:rsid w:val="00E66D17"/>
    <w:rsid w:val="00E67173"/>
    <w:rsid w:val="00E75D90"/>
    <w:rsid w:val="00E76F03"/>
    <w:rsid w:val="00E823AD"/>
    <w:rsid w:val="00E876E6"/>
    <w:rsid w:val="00E9049A"/>
    <w:rsid w:val="00E946C1"/>
    <w:rsid w:val="00E94886"/>
    <w:rsid w:val="00E97305"/>
    <w:rsid w:val="00E97638"/>
    <w:rsid w:val="00EA5B4A"/>
    <w:rsid w:val="00EB5C82"/>
    <w:rsid w:val="00ED00EA"/>
    <w:rsid w:val="00ED3BE5"/>
    <w:rsid w:val="00EE4D24"/>
    <w:rsid w:val="00F07DD3"/>
    <w:rsid w:val="00F20960"/>
    <w:rsid w:val="00F24E65"/>
    <w:rsid w:val="00F37EDD"/>
    <w:rsid w:val="00F40775"/>
    <w:rsid w:val="00F41AE7"/>
    <w:rsid w:val="00F50FF1"/>
    <w:rsid w:val="00F556B5"/>
    <w:rsid w:val="00F622F9"/>
    <w:rsid w:val="00F66CC8"/>
    <w:rsid w:val="00F67ED6"/>
    <w:rsid w:val="00F73F0D"/>
    <w:rsid w:val="00F827BB"/>
    <w:rsid w:val="00F828CC"/>
    <w:rsid w:val="00F842FD"/>
    <w:rsid w:val="00F87646"/>
    <w:rsid w:val="00F9219F"/>
    <w:rsid w:val="00F9368D"/>
    <w:rsid w:val="00F9545E"/>
    <w:rsid w:val="00FA1319"/>
    <w:rsid w:val="00FA28F1"/>
    <w:rsid w:val="00FA4E56"/>
    <w:rsid w:val="00FA4EE9"/>
    <w:rsid w:val="00FA6C99"/>
    <w:rsid w:val="00FA7D77"/>
    <w:rsid w:val="00FB067E"/>
    <w:rsid w:val="00FB318F"/>
    <w:rsid w:val="00FB3254"/>
    <w:rsid w:val="00FB5D1E"/>
    <w:rsid w:val="00FB5F4E"/>
    <w:rsid w:val="00FB6752"/>
    <w:rsid w:val="00FC06CE"/>
    <w:rsid w:val="00FC08FD"/>
    <w:rsid w:val="00FC2FC2"/>
    <w:rsid w:val="00FC4861"/>
    <w:rsid w:val="00FD058A"/>
    <w:rsid w:val="00FD1D7C"/>
    <w:rsid w:val="00FD2DF9"/>
    <w:rsid w:val="00FD3FB6"/>
    <w:rsid w:val="00FD54D7"/>
    <w:rsid w:val="00FD6DAD"/>
    <w:rsid w:val="00FE1DA3"/>
    <w:rsid w:val="00FE5094"/>
    <w:rsid w:val="00FE54A4"/>
    <w:rsid w:val="00FE7826"/>
    <w:rsid w:val="00FF3C38"/>
    <w:rsid w:val="00FF5A7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3F192EDF"/>
  <w15:docId w15:val="{C1D5A195-BE62-4207-A915-66D925D2C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3C25"/>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9049A"/>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9049A"/>
  </w:style>
  <w:style w:type="paragraph" w:styleId="AltBilgi">
    <w:name w:val="footer"/>
    <w:basedOn w:val="Normal"/>
    <w:link w:val="AltBilgiChar"/>
    <w:unhideWhenUsed/>
    <w:rsid w:val="00E9049A"/>
    <w:pPr>
      <w:tabs>
        <w:tab w:val="center" w:pos="4536"/>
        <w:tab w:val="right" w:pos="9072"/>
      </w:tabs>
      <w:spacing w:after="0" w:line="240" w:lineRule="auto"/>
    </w:pPr>
  </w:style>
  <w:style w:type="character" w:customStyle="1" w:styleId="AltBilgiChar">
    <w:name w:val="Alt Bilgi Char"/>
    <w:basedOn w:val="VarsaylanParagrafYazTipi"/>
    <w:link w:val="AltBilgi"/>
    <w:rsid w:val="00E9049A"/>
  </w:style>
  <w:style w:type="paragraph" w:styleId="BalonMetni">
    <w:name w:val="Balloon Text"/>
    <w:basedOn w:val="Normal"/>
    <w:link w:val="BalonMetniChar"/>
    <w:uiPriority w:val="99"/>
    <w:semiHidden/>
    <w:unhideWhenUsed/>
    <w:rsid w:val="00E9049A"/>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E9049A"/>
    <w:rPr>
      <w:rFonts w:ascii="Tahoma" w:hAnsi="Tahoma" w:cs="Tahoma"/>
      <w:sz w:val="16"/>
      <w:szCs w:val="16"/>
    </w:rPr>
  </w:style>
  <w:style w:type="paragraph" w:styleId="AralkYok">
    <w:name w:val="No Spacing"/>
    <w:uiPriority w:val="1"/>
    <w:qFormat/>
    <w:rsid w:val="00AE4B60"/>
    <w:pPr>
      <w:spacing w:after="0" w:line="240" w:lineRule="auto"/>
    </w:pPr>
  </w:style>
  <w:style w:type="paragraph" w:styleId="ListeParagraf">
    <w:name w:val="List Paragraph"/>
    <w:basedOn w:val="Normal"/>
    <w:uiPriority w:val="34"/>
    <w:qFormat/>
    <w:rsid w:val="0057620D"/>
    <w:pPr>
      <w:ind w:left="720"/>
      <w:contextualSpacing/>
    </w:pPr>
  </w:style>
  <w:style w:type="paragraph" w:styleId="GvdeMetni">
    <w:name w:val="Body Text"/>
    <w:basedOn w:val="Normal"/>
    <w:link w:val="GvdeMetniChar"/>
    <w:uiPriority w:val="1"/>
    <w:qFormat/>
    <w:rsid w:val="00950E66"/>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GvdeMetniChar">
    <w:name w:val="Gövde Metni Char"/>
    <w:basedOn w:val="VarsaylanParagrafYazTipi"/>
    <w:link w:val="GvdeMetni"/>
    <w:uiPriority w:val="1"/>
    <w:rsid w:val="00950E66"/>
    <w:rPr>
      <w:rFonts w:ascii="Times New Roman" w:eastAsia="Times New Roman" w:hAnsi="Times New Roman" w:cs="Times New Roman"/>
      <w:sz w:val="24"/>
      <w:szCs w:val="24"/>
    </w:rPr>
  </w:style>
  <w:style w:type="table" w:styleId="TabloKlavuzu">
    <w:name w:val="Table Grid"/>
    <w:basedOn w:val="NormalTablo"/>
    <w:uiPriority w:val="59"/>
    <w:rsid w:val="003F2D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322286">
      <w:bodyDiv w:val="1"/>
      <w:marLeft w:val="0"/>
      <w:marRight w:val="0"/>
      <w:marTop w:val="0"/>
      <w:marBottom w:val="0"/>
      <w:divBdr>
        <w:top w:val="none" w:sz="0" w:space="0" w:color="auto"/>
        <w:left w:val="none" w:sz="0" w:space="0" w:color="auto"/>
        <w:bottom w:val="none" w:sz="0" w:space="0" w:color="auto"/>
        <w:right w:val="none" w:sz="0" w:space="0" w:color="auto"/>
      </w:divBdr>
    </w:div>
    <w:div w:id="320158211">
      <w:bodyDiv w:val="1"/>
      <w:marLeft w:val="0"/>
      <w:marRight w:val="0"/>
      <w:marTop w:val="0"/>
      <w:marBottom w:val="0"/>
      <w:divBdr>
        <w:top w:val="none" w:sz="0" w:space="0" w:color="auto"/>
        <w:left w:val="none" w:sz="0" w:space="0" w:color="auto"/>
        <w:bottom w:val="none" w:sz="0" w:space="0" w:color="auto"/>
        <w:right w:val="none" w:sz="0" w:space="0" w:color="auto"/>
      </w:divBdr>
    </w:div>
    <w:div w:id="342904849">
      <w:bodyDiv w:val="1"/>
      <w:marLeft w:val="0"/>
      <w:marRight w:val="0"/>
      <w:marTop w:val="0"/>
      <w:marBottom w:val="0"/>
      <w:divBdr>
        <w:top w:val="none" w:sz="0" w:space="0" w:color="auto"/>
        <w:left w:val="none" w:sz="0" w:space="0" w:color="auto"/>
        <w:bottom w:val="none" w:sz="0" w:space="0" w:color="auto"/>
        <w:right w:val="none" w:sz="0" w:space="0" w:color="auto"/>
      </w:divBdr>
    </w:div>
    <w:div w:id="446237906">
      <w:bodyDiv w:val="1"/>
      <w:marLeft w:val="0"/>
      <w:marRight w:val="0"/>
      <w:marTop w:val="0"/>
      <w:marBottom w:val="0"/>
      <w:divBdr>
        <w:top w:val="none" w:sz="0" w:space="0" w:color="auto"/>
        <w:left w:val="none" w:sz="0" w:space="0" w:color="auto"/>
        <w:bottom w:val="none" w:sz="0" w:space="0" w:color="auto"/>
        <w:right w:val="none" w:sz="0" w:space="0" w:color="auto"/>
      </w:divBdr>
    </w:div>
    <w:div w:id="571700860">
      <w:bodyDiv w:val="1"/>
      <w:marLeft w:val="0"/>
      <w:marRight w:val="0"/>
      <w:marTop w:val="0"/>
      <w:marBottom w:val="0"/>
      <w:divBdr>
        <w:top w:val="none" w:sz="0" w:space="0" w:color="auto"/>
        <w:left w:val="none" w:sz="0" w:space="0" w:color="auto"/>
        <w:bottom w:val="none" w:sz="0" w:space="0" w:color="auto"/>
        <w:right w:val="none" w:sz="0" w:space="0" w:color="auto"/>
      </w:divBdr>
    </w:div>
    <w:div w:id="575551395">
      <w:bodyDiv w:val="1"/>
      <w:marLeft w:val="0"/>
      <w:marRight w:val="0"/>
      <w:marTop w:val="0"/>
      <w:marBottom w:val="0"/>
      <w:divBdr>
        <w:top w:val="none" w:sz="0" w:space="0" w:color="auto"/>
        <w:left w:val="none" w:sz="0" w:space="0" w:color="auto"/>
        <w:bottom w:val="none" w:sz="0" w:space="0" w:color="auto"/>
        <w:right w:val="none" w:sz="0" w:space="0" w:color="auto"/>
      </w:divBdr>
    </w:div>
    <w:div w:id="885678067">
      <w:bodyDiv w:val="1"/>
      <w:marLeft w:val="0"/>
      <w:marRight w:val="0"/>
      <w:marTop w:val="0"/>
      <w:marBottom w:val="0"/>
      <w:divBdr>
        <w:top w:val="none" w:sz="0" w:space="0" w:color="auto"/>
        <w:left w:val="none" w:sz="0" w:space="0" w:color="auto"/>
        <w:bottom w:val="none" w:sz="0" w:space="0" w:color="auto"/>
        <w:right w:val="none" w:sz="0" w:space="0" w:color="auto"/>
      </w:divBdr>
    </w:div>
    <w:div w:id="1075857585">
      <w:bodyDiv w:val="1"/>
      <w:marLeft w:val="0"/>
      <w:marRight w:val="0"/>
      <w:marTop w:val="0"/>
      <w:marBottom w:val="0"/>
      <w:divBdr>
        <w:top w:val="none" w:sz="0" w:space="0" w:color="auto"/>
        <w:left w:val="none" w:sz="0" w:space="0" w:color="auto"/>
        <w:bottom w:val="none" w:sz="0" w:space="0" w:color="auto"/>
        <w:right w:val="none" w:sz="0" w:space="0" w:color="auto"/>
      </w:divBdr>
    </w:div>
    <w:div w:id="1223174659">
      <w:bodyDiv w:val="1"/>
      <w:marLeft w:val="0"/>
      <w:marRight w:val="0"/>
      <w:marTop w:val="0"/>
      <w:marBottom w:val="0"/>
      <w:divBdr>
        <w:top w:val="none" w:sz="0" w:space="0" w:color="auto"/>
        <w:left w:val="none" w:sz="0" w:space="0" w:color="auto"/>
        <w:bottom w:val="none" w:sz="0" w:space="0" w:color="auto"/>
        <w:right w:val="none" w:sz="0" w:space="0" w:color="auto"/>
      </w:divBdr>
    </w:div>
    <w:div w:id="1365053803">
      <w:bodyDiv w:val="1"/>
      <w:marLeft w:val="0"/>
      <w:marRight w:val="0"/>
      <w:marTop w:val="0"/>
      <w:marBottom w:val="0"/>
      <w:divBdr>
        <w:top w:val="none" w:sz="0" w:space="0" w:color="auto"/>
        <w:left w:val="none" w:sz="0" w:space="0" w:color="auto"/>
        <w:bottom w:val="none" w:sz="0" w:space="0" w:color="auto"/>
        <w:right w:val="none" w:sz="0" w:space="0" w:color="auto"/>
      </w:divBdr>
    </w:div>
    <w:div w:id="1500274360">
      <w:bodyDiv w:val="1"/>
      <w:marLeft w:val="0"/>
      <w:marRight w:val="0"/>
      <w:marTop w:val="0"/>
      <w:marBottom w:val="0"/>
      <w:divBdr>
        <w:top w:val="none" w:sz="0" w:space="0" w:color="auto"/>
        <w:left w:val="none" w:sz="0" w:space="0" w:color="auto"/>
        <w:bottom w:val="none" w:sz="0" w:space="0" w:color="auto"/>
        <w:right w:val="none" w:sz="0" w:space="0" w:color="auto"/>
      </w:divBdr>
    </w:div>
    <w:div w:id="1600334271">
      <w:bodyDiv w:val="1"/>
      <w:marLeft w:val="0"/>
      <w:marRight w:val="0"/>
      <w:marTop w:val="0"/>
      <w:marBottom w:val="0"/>
      <w:divBdr>
        <w:top w:val="none" w:sz="0" w:space="0" w:color="auto"/>
        <w:left w:val="none" w:sz="0" w:space="0" w:color="auto"/>
        <w:bottom w:val="none" w:sz="0" w:space="0" w:color="auto"/>
        <w:right w:val="none" w:sz="0" w:space="0" w:color="auto"/>
      </w:divBdr>
    </w:div>
    <w:div w:id="1799225432">
      <w:bodyDiv w:val="1"/>
      <w:marLeft w:val="0"/>
      <w:marRight w:val="0"/>
      <w:marTop w:val="0"/>
      <w:marBottom w:val="0"/>
      <w:divBdr>
        <w:top w:val="none" w:sz="0" w:space="0" w:color="auto"/>
        <w:left w:val="none" w:sz="0" w:space="0" w:color="auto"/>
        <w:bottom w:val="none" w:sz="0" w:space="0" w:color="auto"/>
        <w:right w:val="none" w:sz="0" w:space="0" w:color="auto"/>
      </w:divBdr>
    </w:div>
    <w:div w:id="1811745711">
      <w:bodyDiv w:val="1"/>
      <w:marLeft w:val="0"/>
      <w:marRight w:val="0"/>
      <w:marTop w:val="0"/>
      <w:marBottom w:val="0"/>
      <w:divBdr>
        <w:top w:val="none" w:sz="0" w:space="0" w:color="auto"/>
        <w:left w:val="none" w:sz="0" w:space="0" w:color="auto"/>
        <w:bottom w:val="none" w:sz="0" w:space="0" w:color="auto"/>
        <w:right w:val="none" w:sz="0" w:space="0" w:color="auto"/>
      </w:divBdr>
    </w:div>
    <w:div w:id="1996562825">
      <w:bodyDiv w:val="1"/>
      <w:marLeft w:val="0"/>
      <w:marRight w:val="0"/>
      <w:marTop w:val="0"/>
      <w:marBottom w:val="0"/>
      <w:divBdr>
        <w:top w:val="none" w:sz="0" w:space="0" w:color="auto"/>
        <w:left w:val="none" w:sz="0" w:space="0" w:color="auto"/>
        <w:bottom w:val="none" w:sz="0" w:space="0" w:color="auto"/>
        <w:right w:val="none" w:sz="0" w:space="0" w:color="auto"/>
      </w:divBdr>
    </w:div>
    <w:div w:id="2139758151">
      <w:bodyDiv w:val="1"/>
      <w:marLeft w:val="0"/>
      <w:marRight w:val="0"/>
      <w:marTop w:val="0"/>
      <w:marBottom w:val="0"/>
      <w:divBdr>
        <w:top w:val="none" w:sz="0" w:space="0" w:color="auto"/>
        <w:left w:val="none" w:sz="0" w:space="0" w:color="auto"/>
        <w:bottom w:val="none" w:sz="0" w:space="0" w:color="auto"/>
        <w:right w:val="none" w:sz="0" w:space="0" w:color="auto"/>
      </w:divBdr>
    </w:div>
    <w:div w:id="2144616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1</Pages>
  <Words>375</Words>
  <Characters>2143</Characters>
  <Application>Microsoft Office Word</Application>
  <DocSecurity>0</DocSecurity>
  <Lines>17</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hacere.ucuncu</dc:creator>
  <cp:lastModifiedBy>Aysun EREN</cp:lastModifiedBy>
  <cp:revision>16</cp:revision>
  <cp:lastPrinted>2026-07-22T12:00:00Z</cp:lastPrinted>
  <dcterms:created xsi:type="dcterms:W3CDTF">2026-07-20T12:56:00Z</dcterms:created>
  <dcterms:modified xsi:type="dcterms:W3CDTF">2026-07-22T12:23:00Z</dcterms:modified>
</cp:coreProperties>
</file>